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3FB" w:rsidRDefault="005713FB" w:rsidP="005713FB">
      <w:pPr>
        <w:ind w:firstLine="720"/>
        <w:rPr>
          <w:b/>
          <w:u w:val="single"/>
        </w:rPr>
      </w:pPr>
    </w:p>
    <w:p w:rsidR="005713FB" w:rsidRDefault="005713FB" w:rsidP="005713FB">
      <w:pPr>
        <w:ind w:firstLine="720"/>
        <w:rPr>
          <w:b/>
          <w:u w:val="single"/>
        </w:rPr>
      </w:pPr>
    </w:p>
    <w:p w:rsidR="005713FB" w:rsidRDefault="005713FB" w:rsidP="005713FB">
      <w:pPr>
        <w:ind w:firstLine="720"/>
        <w:rPr>
          <w:b/>
          <w:u w:val="single"/>
        </w:rPr>
      </w:pPr>
    </w:p>
    <w:p w:rsidR="005713FB" w:rsidRDefault="005713FB" w:rsidP="005713FB">
      <w:pPr>
        <w:ind w:firstLine="720"/>
        <w:rPr>
          <w:b/>
          <w:u w:val="single"/>
        </w:rPr>
      </w:pPr>
    </w:p>
    <w:p w:rsidR="005713FB" w:rsidRDefault="005713FB" w:rsidP="005713FB">
      <w:pPr>
        <w:ind w:firstLine="720"/>
        <w:rPr>
          <w:b/>
          <w:u w:val="single"/>
        </w:rPr>
      </w:pPr>
    </w:p>
    <w:p w:rsidR="005713FB" w:rsidRPr="007249CF" w:rsidRDefault="005713FB" w:rsidP="005713FB">
      <w:pPr>
        <w:ind w:firstLine="720"/>
        <w:rPr>
          <w:b/>
          <w:u w:val="single"/>
        </w:rPr>
      </w:pPr>
      <w:r w:rsidRPr="007249CF">
        <w:rPr>
          <w:b/>
          <w:u w:val="single"/>
        </w:rPr>
        <w:t>Inclement Weather Policy:</w:t>
      </w:r>
    </w:p>
    <w:p w:rsidR="005713FB" w:rsidRDefault="005713FB" w:rsidP="005713FB"/>
    <w:p w:rsidR="005713FB" w:rsidRPr="006827D7" w:rsidRDefault="005713FB" w:rsidP="005713FB">
      <w:pPr>
        <w:ind w:left="720"/>
        <w:rPr>
          <w:sz w:val="22"/>
          <w:szCs w:val="22"/>
        </w:rPr>
      </w:pPr>
      <w:r w:rsidRPr="006827D7">
        <w:rPr>
          <w:sz w:val="22"/>
          <w:szCs w:val="22"/>
        </w:rPr>
        <w:t>The pastor (or elders in the absence of the pastor) will make the decision whether or not to hold Sunday morning worship services in case of bad weather. If services are cancelled, an e-mail will be sent early in the morning to the church’s entire e-mail distribution list.  For those who do not have computer access, they may call any elder.</w:t>
      </w:r>
    </w:p>
    <w:p w:rsidR="005713FB" w:rsidRPr="006827D7" w:rsidRDefault="005713FB" w:rsidP="005713FB">
      <w:pPr>
        <w:rPr>
          <w:sz w:val="22"/>
          <w:szCs w:val="22"/>
        </w:rPr>
      </w:pPr>
    </w:p>
    <w:p w:rsidR="005713FB" w:rsidRPr="006827D7" w:rsidRDefault="005713FB" w:rsidP="005713FB">
      <w:pPr>
        <w:ind w:left="720"/>
        <w:rPr>
          <w:sz w:val="22"/>
          <w:szCs w:val="22"/>
        </w:rPr>
      </w:pPr>
      <w:r w:rsidRPr="006827D7">
        <w:rPr>
          <w:sz w:val="22"/>
          <w:szCs w:val="22"/>
        </w:rPr>
        <w:t>In the case of bad weather occurring on a week-day or evening when Church events are scheduled, activities will be held or cancelled in relation to the Knox County schools.  If schools are open, scheduled activities will proceed. If schools are closed, scheduled activities are cancelled.  This also applies to the closure of the church office.</w:t>
      </w:r>
    </w:p>
    <w:p w:rsidR="005713FB" w:rsidRPr="006827D7" w:rsidRDefault="005713FB" w:rsidP="005713FB">
      <w:pPr>
        <w:ind w:left="720"/>
        <w:rPr>
          <w:sz w:val="22"/>
          <w:szCs w:val="22"/>
        </w:rPr>
      </w:pPr>
    </w:p>
    <w:p w:rsidR="00720F2E" w:rsidRDefault="005713FB" w:rsidP="00FA743C">
      <w:pPr>
        <w:ind w:left="720"/>
      </w:pPr>
      <w:r w:rsidRPr="006827D7">
        <w:rPr>
          <w:sz w:val="22"/>
          <w:szCs w:val="22"/>
        </w:rPr>
        <w:t>For activities scheduled on Saturday, the activity leader will be responsible for either an email to be sent prior to the time of the activity, or to make an attempt to contact by phone all the participants if the activity is cancelled.</w:t>
      </w:r>
    </w:p>
    <w:sectPr w:rsidR="00720F2E" w:rsidSect="005713F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E13" w:rsidRDefault="00C03E13" w:rsidP="005713FB">
      <w:r>
        <w:separator/>
      </w:r>
    </w:p>
  </w:endnote>
  <w:endnote w:type="continuationSeparator" w:id="0">
    <w:p w:rsidR="00C03E13" w:rsidRDefault="00C03E13" w:rsidP="0057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43C" w:rsidRDefault="00FA7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43C" w:rsidRDefault="00FA743C" w:rsidP="00FA743C">
    <w:pPr>
      <w:pStyle w:val="Header"/>
      <w:tabs>
        <w:tab w:val="left" w:pos="720"/>
      </w:tabs>
      <w:ind w:left="3600" w:firstLine="360"/>
      <w:rPr>
        <w:rFonts w:ascii="Arial" w:hAnsi="Arial" w:cs="Arial"/>
        <w:b/>
        <w:sz w:val="22"/>
        <w:szCs w:val="22"/>
      </w:rPr>
    </w:pPr>
    <w:r>
      <w:rPr>
        <w:rFonts w:ascii="Arial" w:hAnsi="Arial" w:cs="Arial"/>
        <w:b/>
        <w:sz w:val="22"/>
        <w:szCs w:val="22"/>
      </w:rPr>
      <w:t xml:space="preserve">Revision </w:t>
    </w:r>
    <w:r>
      <w:rPr>
        <w:rFonts w:ascii="Arial" w:hAnsi="Arial" w:cs="Arial"/>
        <w:b/>
        <w:sz w:val="22"/>
        <w:szCs w:val="22"/>
      </w:rPr>
      <w:tab/>
      <w:t>History</w:t>
    </w:r>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1890"/>
      <w:gridCol w:w="1890"/>
      <w:gridCol w:w="5319"/>
    </w:tblGrid>
    <w:tr w:rsidR="00FA743C" w:rsidTr="00FA743C">
      <w:tc>
        <w:tcPr>
          <w:tcW w:w="1521" w:type="dxa"/>
          <w:tcBorders>
            <w:top w:val="single" w:sz="4" w:space="0" w:color="auto"/>
            <w:left w:val="single" w:sz="4" w:space="0" w:color="auto"/>
            <w:bottom w:val="single" w:sz="4" w:space="0" w:color="auto"/>
            <w:right w:val="single" w:sz="4" w:space="0" w:color="auto"/>
          </w:tcBorders>
          <w:hideMark/>
        </w:tcPr>
        <w:p w:rsidR="00FA743C" w:rsidRDefault="00FA743C" w:rsidP="00FA743C">
          <w:pPr>
            <w:pStyle w:val="Header"/>
            <w:tabs>
              <w:tab w:val="left" w:pos="720"/>
            </w:tabs>
            <w:jc w:val="center"/>
            <w:rPr>
              <w:rFonts w:ascii="Arial" w:hAnsi="Arial" w:cs="Arial"/>
              <w:b/>
              <w:sz w:val="22"/>
              <w:szCs w:val="22"/>
            </w:rPr>
          </w:pPr>
          <w:r>
            <w:rPr>
              <w:rFonts w:ascii="Arial" w:hAnsi="Arial" w:cs="Arial"/>
              <w:b/>
              <w:sz w:val="22"/>
              <w:szCs w:val="22"/>
            </w:rPr>
            <w:t>Date</w:t>
          </w:r>
        </w:p>
      </w:tc>
      <w:tc>
        <w:tcPr>
          <w:tcW w:w="1890" w:type="dxa"/>
          <w:tcBorders>
            <w:top w:val="single" w:sz="4" w:space="0" w:color="auto"/>
            <w:left w:val="single" w:sz="4" w:space="0" w:color="auto"/>
            <w:bottom w:val="single" w:sz="4" w:space="0" w:color="auto"/>
            <w:right w:val="single" w:sz="4" w:space="0" w:color="auto"/>
          </w:tcBorders>
          <w:hideMark/>
        </w:tcPr>
        <w:p w:rsidR="00FA743C" w:rsidRDefault="00FA743C" w:rsidP="00FA743C">
          <w:pPr>
            <w:pStyle w:val="Header"/>
            <w:tabs>
              <w:tab w:val="left" w:pos="720"/>
            </w:tabs>
            <w:jc w:val="center"/>
            <w:rPr>
              <w:rFonts w:ascii="Arial" w:hAnsi="Arial" w:cs="Arial"/>
              <w:b/>
              <w:sz w:val="22"/>
              <w:szCs w:val="22"/>
            </w:rPr>
          </w:pPr>
          <w:r>
            <w:rPr>
              <w:rFonts w:ascii="Arial" w:hAnsi="Arial" w:cs="Arial"/>
              <w:b/>
              <w:sz w:val="22"/>
              <w:szCs w:val="22"/>
            </w:rPr>
            <w:t>Originator</w:t>
          </w:r>
        </w:p>
      </w:tc>
      <w:tc>
        <w:tcPr>
          <w:tcW w:w="1890" w:type="dxa"/>
          <w:tcBorders>
            <w:top w:val="single" w:sz="4" w:space="0" w:color="auto"/>
            <w:left w:val="single" w:sz="4" w:space="0" w:color="auto"/>
            <w:bottom w:val="single" w:sz="4" w:space="0" w:color="auto"/>
            <w:right w:val="single" w:sz="4" w:space="0" w:color="auto"/>
          </w:tcBorders>
          <w:hideMark/>
        </w:tcPr>
        <w:p w:rsidR="00FA743C" w:rsidRDefault="00FA743C" w:rsidP="00FA743C">
          <w:pPr>
            <w:pStyle w:val="Header"/>
            <w:tabs>
              <w:tab w:val="left" w:pos="720"/>
            </w:tabs>
            <w:jc w:val="center"/>
            <w:rPr>
              <w:rFonts w:ascii="Arial" w:hAnsi="Arial" w:cs="Arial"/>
              <w:b/>
              <w:sz w:val="22"/>
              <w:szCs w:val="22"/>
            </w:rPr>
          </w:pPr>
          <w:r>
            <w:rPr>
              <w:rFonts w:ascii="Arial" w:hAnsi="Arial" w:cs="Arial"/>
              <w:b/>
              <w:sz w:val="22"/>
              <w:szCs w:val="22"/>
            </w:rPr>
            <w:t>Session Clerk</w:t>
          </w:r>
        </w:p>
      </w:tc>
      <w:tc>
        <w:tcPr>
          <w:tcW w:w="5319" w:type="dxa"/>
          <w:tcBorders>
            <w:top w:val="single" w:sz="4" w:space="0" w:color="auto"/>
            <w:left w:val="single" w:sz="4" w:space="0" w:color="auto"/>
            <w:bottom w:val="single" w:sz="4" w:space="0" w:color="auto"/>
            <w:right w:val="single" w:sz="4" w:space="0" w:color="auto"/>
          </w:tcBorders>
          <w:hideMark/>
        </w:tcPr>
        <w:p w:rsidR="00FA743C" w:rsidRDefault="00FA743C" w:rsidP="00FA743C">
          <w:pPr>
            <w:pStyle w:val="Header"/>
            <w:tabs>
              <w:tab w:val="left" w:pos="720"/>
            </w:tabs>
            <w:jc w:val="center"/>
            <w:rPr>
              <w:rFonts w:ascii="Arial" w:hAnsi="Arial" w:cs="Arial"/>
              <w:b/>
              <w:sz w:val="22"/>
              <w:szCs w:val="22"/>
            </w:rPr>
          </w:pPr>
          <w:r>
            <w:rPr>
              <w:rFonts w:ascii="Arial" w:hAnsi="Arial" w:cs="Arial"/>
              <w:b/>
              <w:sz w:val="22"/>
              <w:szCs w:val="22"/>
            </w:rPr>
            <w:t>Description of the Revision</w:t>
          </w:r>
        </w:p>
      </w:tc>
    </w:tr>
    <w:tr w:rsidR="00FA743C" w:rsidTr="00FA743C">
      <w:tc>
        <w:tcPr>
          <w:tcW w:w="1521" w:type="dxa"/>
          <w:tcBorders>
            <w:top w:val="single" w:sz="4" w:space="0" w:color="auto"/>
            <w:left w:val="single" w:sz="4" w:space="0" w:color="auto"/>
            <w:bottom w:val="single" w:sz="4" w:space="0" w:color="auto"/>
            <w:right w:val="single" w:sz="4" w:space="0" w:color="auto"/>
          </w:tcBorders>
          <w:hideMark/>
        </w:tcPr>
        <w:p w:rsidR="00FA743C" w:rsidRDefault="00FA743C" w:rsidP="00FA743C">
          <w:pPr>
            <w:pStyle w:val="Header"/>
            <w:tabs>
              <w:tab w:val="left" w:pos="720"/>
            </w:tabs>
            <w:jc w:val="center"/>
            <w:rPr>
              <w:rFonts w:ascii="Arial" w:hAnsi="Arial" w:cs="Arial"/>
              <w:b/>
              <w:sz w:val="22"/>
              <w:szCs w:val="22"/>
            </w:rPr>
          </w:pPr>
          <w:r>
            <w:rPr>
              <w:rFonts w:ascii="Arial" w:hAnsi="Arial" w:cs="Arial"/>
              <w:b/>
              <w:sz w:val="22"/>
              <w:szCs w:val="22"/>
            </w:rPr>
            <w:t>0</w:t>
          </w:r>
          <w:r>
            <w:rPr>
              <w:rFonts w:ascii="Arial" w:hAnsi="Arial" w:cs="Arial"/>
              <w:b/>
              <w:sz w:val="22"/>
              <w:szCs w:val="22"/>
            </w:rPr>
            <w:t>3</w:t>
          </w:r>
          <w:r>
            <w:rPr>
              <w:rFonts w:ascii="Arial" w:hAnsi="Arial" w:cs="Arial"/>
              <w:b/>
              <w:sz w:val="22"/>
              <w:szCs w:val="22"/>
            </w:rPr>
            <w:t>-1</w:t>
          </w:r>
          <w:r>
            <w:rPr>
              <w:rFonts w:ascii="Arial" w:hAnsi="Arial" w:cs="Arial"/>
              <w:b/>
              <w:sz w:val="22"/>
              <w:szCs w:val="22"/>
            </w:rPr>
            <w:t>0</w:t>
          </w:r>
          <w:r>
            <w:rPr>
              <w:rFonts w:ascii="Arial" w:hAnsi="Arial" w:cs="Arial"/>
              <w:b/>
              <w:sz w:val="22"/>
              <w:szCs w:val="22"/>
            </w:rPr>
            <w:t>-2015</w:t>
          </w:r>
        </w:p>
      </w:tc>
      <w:tc>
        <w:tcPr>
          <w:tcW w:w="1890" w:type="dxa"/>
          <w:tcBorders>
            <w:top w:val="single" w:sz="4" w:space="0" w:color="auto"/>
            <w:left w:val="single" w:sz="4" w:space="0" w:color="auto"/>
            <w:bottom w:val="single" w:sz="4" w:space="0" w:color="auto"/>
            <w:right w:val="single" w:sz="4" w:space="0" w:color="auto"/>
          </w:tcBorders>
          <w:hideMark/>
        </w:tcPr>
        <w:p w:rsidR="00FA743C" w:rsidRDefault="00FA743C" w:rsidP="00FA743C">
          <w:pPr>
            <w:pStyle w:val="Header"/>
            <w:tabs>
              <w:tab w:val="left" w:pos="720"/>
            </w:tabs>
            <w:jc w:val="center"/>
            <w:rPr>
              <w:rFonts w:ascii="Arial" w:hAnsi="Arial" w:cs="Arial"/>
              <w:b/>
              <w:sz w:val="22"/>
              <w:szCs w:val="22"/>
            </w:rPr>
          </w:pPr>
          <w:r>
            <w:rPr>
              <w:rFonts w:ascii="Arial" w:hAnsi="Arial" w:cs="Arial"/>
              <w:b/>
              <w:sz w:val="22"/>
              <w:szCs w:val="22"/>
            </w:rPr>
            <w:t>Regina Stinnett</w:t>
          </w:r>
        </w:p>
      </w:tc>
      <w:tc>
        <w:tcPr>
          <w:tcW w:w="1890" w:type="dxa"/>
          <w:tcBorders>
            <w:top w:val="single" w:sz="4" w:space="0" w:color="auto"/>
            <w:left w:val="single" w:sz="4" w:space="0" w:color="auto"/>
            <w:bottom w:val="single" w:sz="4" w:space="0" w:color="auto"/>
            <w:right w:val="single" w:sz="4" w:space="0" w:color="auto"/>
          </w:tcBorders>
          <w:hideMark/>
        </w:tcPr>
        <w:p w:rsidR="00FA743C" w:rsidRDefault="00FA743C" w:rsidP="00FA743C">
          <w:pPr>
            <w:pStyle w:val="Header"/>
            <w:tabs>
              <w:tab w:val="left" w:pos="720"/>
            </w:tabs>
            <w:jc w:val="center"/>
            <w:rPr>
              <w:rFonts w:ascii="Arial" w:hAnsi="Arial" w:cs="Arial"/>
              <w:b/>
              <w:sz w:val="22"/>
              <w:szCs w:val="22"/>
            </w:rPr>
          </w:pPr>
          <w:r>
            <w:rPr>
              <w:rFonts w:ascii="Arial" w:hAnsi="Arial" w:cs="Arial"/>
              <w:b/>
              <w:sz w:val="22"/>
              <w:szCs w:val="22"/>
            </w:rPr>
            <w:t>Regina Stinnett</w:t>
          </w:r>
        </w:p>
      </w:tc>
      <w:tc>
        <w:tcPr>
          <w:tcW w:w="5319" w:type="dxa"/>
          <w:tcBorders>
            <w:top w:val="single" w:sz="4" w:space="0" w:color="auto"/>
            <w:left w:val="single" w:sz="4" w:space="0" w:color="auto"/>
            <w:bottom w:val="single" w:sz="4" w:space="0" w:color="auto"/>
            <w:right w:val="single" w:sz="4" w:space="0" w:color="auto"/>
          </w:tcBorders>
        </w:tcPr>
        <w:p w:rsidR="00FA743C" w:rsidRDefault="00FA743C" w:rsidP="00FA743C">
          <w:pPr>
            <w:pStyle w:val="Header"/>
            <w:tabs>
              <w:tab w:val="left" w:pos="720"/>
            </w:tabs>
            <w:rPr>
              <w:rFonts w:ascii="Arial" w:hAnsi="Arial" w:cs="Arial"/>
              <w:b/>
              <w:sz w:val="22"/>
              <w:szCs w:val="22"/>
            </w:rPr>
          </w:pPr>
          <w:r>
            <w:rPr>
              <w:rFonts w:ascii="Arial" w:hAnsi="Arial" w:cs="Arial"/>
              <w:b/>
              <w:sz w:val="22"/>
              <w:szCs w:val="22"/>
            </w:rPr>
            <w:t>Modified to include provision for no pastor</w:t>
          </w:r>
        </w:p>
      </w:tc>
    </w:tr>
  </w:tbl>
  <w:p w:rsidR="00FA743C" w:rsidRDefault="00FA743C">
    <w:pPr>
      <w:pStyle w:val="Footer"/>
    </w:pPr>
  </w:p>
  <w:p w:rsidR="00500F22" w:rsidRDefault="00500F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43C" w:rsidRDefault="00FA7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E13" w:rsidRDefault="00C03E13" w:rsidP="005713FB">
      <w:r>
        <w:separator/>
      </w:r>
    </w:p>
  </w:footnote>
  <w:footnote w:type="continuationSeparator" w:id="0">
    <w:p w:rsidR="00C03E13" w:rsidRDefault="00C03E13" w:rsidP="00571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43C" w:rsidRDefault="00FA7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3FB" w:rsidRDefault="005713FB" w:rsidP="00E902D1">
    <w:pPr>
      <w:tabs>
        <w:tab w:val="center" w:pos="5400"/>
        <w:tab w:val="right" w:pos="10800"/>
      </w:tabs>
      <w:rPr>
        <w:noProof/>
      </w:rPr>
    </w:pPr>
    <w:r>
      <w:rPr>
        <w:noProof/>
      </w:rPr>
      <w:drawing>
        <wp:anchor distT="0" distB="0" distL="114300" distR="114300" simplePos="0" relativeHeight="251658240" behindDoc="1" locked="0" layoutInCell="1" allowOverlap="1" wp14:anchorId="42987348" wp14:editId="6D8B6586">
          <wp:simplePos x="0" y="0"/>
          <wp:positionH relativeFrom="column">
            <wp:posOffset>-35560</wp:posOffset>
          </wp:positionH>
          <wp:positionV relativeFrom="paragraph">
            <wp:posOffset>-247015</wp:posOffset>
          </wp:positionV>
          <wp:extent cx="734695" cy="988695"/>
          <wp:effectExtent l="0" t="0" r="8255" b="1905"/>
          <wp:wrapTight wrapText="bothSides">
            <wp:wrapPolygon edited="0">
              <wp:start x="0" y="0"/>
              <wp:lineTo x="0" y="21225"/>
              <wp:lineTo x="21283" y="21225"/>
              <wp:lineTo x="21283" y="0"/>
              <wp:lineTo x="0" y="0"/>
            </wp:wrapPolygon>
          </wp:wrapTight>
          <wp:docPr id="2" name="Picture 2" descr="Celtic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ticc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695" cy="98869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20"/>
      </w:rPr>
      <w:t xml:space="preserve">                </w:t>
    </w:r>
    <w:r w:rsidRPr="005713FB">
      <w:rPr>
        <w:b/>
        <w:sz w:val="44"/>
        <w:szCs w:val="20"/>
      </w:rPr>
      <w:t>Fai</w:t>
    </w:r>
    <w:bookmarkStart w:id="0" w:name="_GoBack"/>
    <w:bookmarkEnd w:id="0"/>
    <w:r w:rsidRPr="005713FB">
      <w:rPr>
        <w:b/>
        <w:sz w:val="44"/>
        <w:szCs w:val="20"/>
      </w:rPr>
      <w:t>th Fellowship             Cumberland Presbyterian Church</w:t>
    </w:r>
    <w:r>
      <w:rPr>
        <w:noProof/>
      </w:rPr>
      <w:t xml:space="preserve"> </w:t>
    </w:r>
  </w:p>
  <w:p w:rsidR="00500F22" w:rsidRDefault="005713FB" w:rsidP="005713FB">
    <w:pPr>
      <w:pStyle w:val="Header"/>
      <w:rPr>
        <w:noProof/>
      </w:rPr>
    </w:pPr>
    <w:r>
      <w:rPr>
        <w:noProof/>
      </w:rPr>
      <w:tab/>
      <w:t xml:space="preserve">                                                     </w:t>
    </w:r>
    <w:r w:rsidR="00500F22">
      <w:rPr>
        <w:noProof/>
      </w:rPr>
      <w:tab/>
    </w:r>
    <w:r w:rsidR="00500F22">
      <w:rPr>
        <w:noProof/>
      </w:rPr>
      <w:tab/>
    </w:r>
    <w:r>
      <w:rPr>
        <w:noProof/>
      </w:rPr>
      <w:t xml:space="preserve">                                                                       </w:t>
    </w:r>
  </w:p>
  <w:p w:rsidR="00500F22" w:rsidRPr="00500F22" w:rsidRDefault="005713FB" w:rsidP="005713FB">
    <w:pPr>
      <w:pStyle w:val="Header"/>
      <w:rPr>
        <w:b/>
        <w:noProof/>
      </w:rPr>
    </w:pPr>
    <w:r>
      <w:rPr>
        <w:noProof/>
      </w:rPr>
      <w:t xml:space="preserve">  </w:t>
    </w:r>
    <w:r w:rsidR="00500F22">
      <w:rPr>
        <w:noProof/>
      </w:rPr>
      <w:tab/>
    </w:r>
    <w:r w:rsidR="00FA743C">
      <w:rPr>
        <w:b/>
        <w:noProof/>
      </w:rPr>
      <w:t xml:space="preserve">                                                                                                                                       </w:t>
    </w:r>
    <w:r w:rsidR="00500F22" w:rsidRPr="00500F22">
      <w:rPr>
        <w:b/>
        <w:noProof/>
      </w:rPr>
      <w:t>POLI-103</w:t>
    </w:r>
  </w:p>
  <w:p w:rsidR="005713FB" w:rsidRPr="00500F22" w:rsidRDefault="00500F22" w:rsidP="005713FB">
    <w:pPr>
      <w:pStyle w:val="Header"/>
      <w:rPr>
        <w:b/>
        <w:noProof/>
        <w:u w:val="single"/>
      </w:rPr>
    </w:pPr>
    <w:r w:rsidRPr="00500F22">
      <w:rPr>
        <w:b/>
        <w:noProof/>
      </w:rPr>
      <w:tab/>
    </w:r>
    <w:r w:rsidRPr="00500F22">
      <w:rPr>
        <w:b/>
        <w:noProof/>
        <w:u w:val="single"/>
      </w:rPr>
      <w:t xml:space="preserve">                                                                                                                                         </w:t>
    </w:r>
    <w:r w:rsidR="00FA743C" w:rsidRPr="00FA743C">
      <w:rPr>
        <w:b/>
        <w:noProof/>
        <w:u w:val="single"/>
      </w:rPr>
      <w:t xml:space="preserve">Page </w:t>
    </w:r>
    <w:r w:rsidR="00FA743C" w:rsidRPr="00FA743C">
      <w:rPr>
        <w:b/>
        <w:bCs/>
        <w:noProof/>
        <w:u w:val="single"/>
      </w:rPr>
      <w:fldChar w:fldCharType="begin"/>
    </w:r>
    <w:r w:rsidR="00FA743C" w:rsidRPr="00FA743C">
      <w:rPr>
        <w:b/>
        <w:bCs/>
        <w:noProof/>
        <w:u w:val="single"/>
      </w:rPr>
      <w:instrText xml:space="preserve"> PAGE  \* Arabic  \* MERGEFORMAT </w:instrText>
    </w:r>
    <w:r w:rsidR="00FA743C" w:rsidRPr="00FA743C">
      <w:rPr>
        <w:b/>
        <w:bCs/>
        <w:noProof/>
        <w:u w:val="single"/>
      </w:rPr>
      <w:fldChar w:fldCharType="separate"/>
    </w:r>
    <w:r w:rsidR="00FA743C">
      <w:rPr>
        <w:b/>
        <w:bCs/>
        <w:noProof/>
        <w:u w:val="single"/>
      </w:rPr>
      <w:t>1</w:t>
    </w:r>
    <w:r w:rsidR="00FA743C" w:rsidRPr="00FA743C">
      <w:rPr>
        <w:b/>
        <w:bCs/>
        <w:noProof/>
        <w:u w:val="single"/>
      </w:rPr>
      <w:fldChar w:fldCharType="end"/>
    </w:r>
    <w:r w:rsidR="00FA743C" w:rsidRPr="00FA743C">
      <w:rPr>
        <w:b/>
        <w:noProof/>
        <w:u w:val="single"/>
      </w:rPr>
      <w:t xml:space="preserve"> of </w:t>
    </w:r>
    <w:r w:rsidR="00FA743C" w:rsidRPr="00FA743C">
      <w:rPr>
        <w:b/>
        <w:bCs/>
        <w:noProof/>
        <w:u w:val="single"/>
      </w:rPr>
      <w:fldChar w:fldCharType="begin"/>
    </w:r>
    <w:r w:rsidR="00FA743C" w:rsidRPr="00FA743C">
      <w:rPr>
        <w:b/>
        <w:bCs/>
        <w:noProof/>
        <w:u w:val="single"/>
      </w:rPr>
      <w:instrText xml:space="preserve"> NUMPAGES  \* Arabic  \* MERGEFORMAT </w:instrText>
    </w:r>
    <w:r w:rsidR="00FA743C" w:rsidRPr="00FA743C">
      <w:rPr>
        <w:b/>
        <w:bCs/>
        <w:noProof/>
        <w:u w:val="single"/>
      </w:rPr>
      <w:fldChar w:fldCharType="separate"/>
    </w:r>
    <w:r w:rsidR="00FA743C">
      <w:rPr>
        <w:b/>
        <w:bCs/>
        <w:noProof/>
        <w:u w:val="single"/>
      </w:rPr>
      <w:t>1</w:t>
    </w:r>
    <w:r w:rsidR="00FA743C" w:rsidRPr="00FA743C">
      <w:rPr>
        <w:b/>
        <w:bCs/>
        <w:noProof/>
        <w:u w:val="singl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43C" w:rsidRDefault="00FA7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C5858"/>
    <w:multiLevelType w:val="hybridMultilevel"/>
    <w:tmpl w:val="322E5960"/>
    <w:lvl w:ilvl="0" w:tplc="679402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FB"/>
    <w:rsid w:val="00351082"/>
    <w:rsid w:val="003C046B"/>
    <w:rsid w:val="00500F22"/>
    <w:rsid w:val="005713FB"/>
    <w:rsid w:val="00C03E13"/>
    <w:rsid w:val="00CB1247"/>
    <w:rsid w:val="00CB4654"/>
    <w:rsid w:val="00D1407B"/>
    <w:rsid w:val="00D30BAA"/>
    <w:rsid w:val="00D45A9C"/>
    <w:rsid w:val="00E902D1"/>
    <w:rsid w:val="00FA743C"/>
    <w:rsid w:val="00FC5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BC5D7"/>
  <w15:docId w15:val="{7CDDAB7C-8FC2-45B1-B737-99B7542C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713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3FB"/>
    <w:pPr>
      <w:tabs>
        <w:tab w:val="center" w:pos="4680"/>
        <w:tab w:val="right" w:pos="9360"/>
      </w:tabs>
    </w:pPr>
  </w:style>
  <w:style w:type="character" w:customStyle="1" w:styleId="HeaderChar">
    <w:name w:val="Header Char"/>
    <w:basedOn w:val="DefaultParagraphFont"/>
    <w:link w:val="Header"/>
    <w:uiPriority w:val="99"/>
    <w:rsid w:val="005713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13FB"/>
    <w:pPr>
      <w:tabs>
        <w:tab w:val="center" w:pos="4680"/>
        <w:tab w:val="right" w:pos="9360"/>
      </w:tabs>
    </w:pPr>
  </w:style>
  <w:style w:type="character" w:customStyle="1" w:styleId="FooterChar">
    <w:name w:val="Footer Char"/>
    <w:basedOn w:val="DefaultParagraphFont"/>
    <w:link w:val="Footer"/>
    <w:uiPriority w:val="99"/>
    <w:rsid w:val="005713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13FB"/>
    <w:rPr>
      <w:rFonts w:ascii="Tahoma" w:hAnsi="Tahoma" w:cs="Tahoma"/>
      <w:sz w:val="16"/>
      <w:szCs w:val="16"/>
    </w:rPr>
  </w:style>
  <w:style w:type="character" w:customStyle="1" w:styleId="BalloonTextChar">
    <w:name w:val="Balloon Text Char"/>
    <w:basedOn w:val="DefaultParagraphFont"/>
    <w:link w:val="BalloonText"/>
    <w:uiPriority w:val="99"/>
    <w:semiHidden/>
    <w:rsid w:val="005713F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30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Stinnett</dc:creator>
  <cp:lastModifiedBy>Jim Stinnett</cp:lastModifiedBy>
  <cp:revision>4</cp:revision>
  <dcterms:created xsi:type="dcterms:W3CDTF">2016-01-17T01:22:00Z</dcterms:created>
  <dcterms:modified xsi:type="dcterms:W3CDTF">2016-04-04T13:29:00Z</dcterms:modified>
</cp:coreProperties>
</file>