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D4" w:rsidRPr="00457DE6" w:rsidRDefault="00B326D4" w:rsidP="00BB2E3E">
      <w:pPr>
        <w:pStyle w:val="NoSpacing"/>
        <w:ind w:left="3600" w:firstLine="720"/>
        <w:rPr>
          <w:rFonts w:cs="Times New Roman"/>
          <w:b/>
          <w:sz w:val="20"/>
          <w:szCs w:val="20"/>
        </w:rPr>
      </w:pPr>
    </w:p>
    <w:p w:rsidR="003D240D" w:rsidRDefault="0030346D" w:rsidP="00710428">
      <w:pPr>
        <w:pStyle w:val="NoSpacing"/>
        <w:ind w:left="2880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    </w:t>
      </w:r>
      <w:r w:rsidR="00DA6598" w:rsidRPr="00BB2E3E">
        <w:rPr>
          <w:rFonts w:cs="Times New Roman"/>
          <w:b/>
          <w:sz w:val="40"/>
          <w:szCs w:val="40"/>
        </w:rPr>
        <w:t xml:space="preserve">Job Description </w:t>
      </w:r>
      <w:bookmarkStart w:id="0" w:name="_GoBack"/>
      <w:bookmarkEnd w:id="0"/>
    </w:p>
    <w:p w:rsidR="00B326D4" w:rsidRPr="00457DE6" w:rsidRDefault="00B326D4" w:rsidP="00BB2E3E">
      <w:pPr>
        <w:pStyle w:val="NoSpacing"/>
        <w:ind w:left="3600" w:firstLine="720"/>
        <w:rPr>
          <w:rFonts w:cs="Times New Roman"/>
          <w:sz w:val="24"/>
          <w:szCs w:val="24"/>
        </w:rPr>
      </w:pPr>
    </w:p>
    <w:p w:rsidR="004B00E8" w:rsidRDefault="00B326D4" w:rsidP="003D240D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Job Title:  </w:t>
      </w:r>
      <w:r w:rsidR="00DE1519" w:rsidRPr="00864A6C">
        <w:rPr>
          <w:rFonts w:cs="Times New Roman"/>
          <w:sz w:val="28"/>
          <w:szCs w:val="28"/>
        </w:rPr>
        <w:t>Finance Committee</w:t>
      </w:r>
    </w:p>
    <w:p w:rsidR="00B326D4" w:rsidRPr="00B326D4" w:rsidRDefault="0093517D" w:rsidP="0093517D">
      <w:pPr>
        <w:pStyle w:val="NoSpacing"/>
        <w:tabs>
          <w:tab w:val="left" w:pos="432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FB41EC" w:rsidRDefault="00FB41EC" w:rsidP="003D240D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Reports t</w:t>
      </w:r>
      <w:r w:rsidR="00C305D2" w:rsidRPr="00B326D4">
        <w:rPr>
          <w:rFonts w:cs="Times New Roman"/>
          <w:b/>
          <w:sz w:val="28"/>
          <w:szCs w:val="28"/>
        </w:rPr>
        <w:t>o</w:t>
      </w:r>
      <w:r>
        <w:rPr>
          <w:rFonts w:cs="Times New Roman"/>
          <w:b/>
          <w:sz w:val="28"/>
          <w:szCs w:val="28"/>
        </w:rPr>
        <w:t xml:space="preserve">:  </w:t>
      </w:r>
      <w:r w:rsidRPr="0093517D">
        <w:rPr>
          <w:rFonts w:cs="Times New Roman"/>
          <w:sz w:val="28"/>
          <w:szCs w:val="28"/>
        </w:rPr>
        <w:t>Finance Elder</w:t>
      </w:r>
      <w:r>
        <w:rPr>
          <w:rFonts w:cs="Times New Roman"/>
          <w:b/>
          <w:sz w:val="28"/>
          <w:szCs w:val="28"/>
        </w:rPr>
        <w:t xml:space="preserve"> </w:t>
      </w:r>
    </w:p>
    <w:p w:rsidR="00FB41EC" w:rsidRPr="00BC40E6" w:rsidRDefault="00FB41EC" w:rsidP="003D240D">
      <w:pPr>
        <w:pStyle w:val="NoSpacing"/>
        <w:rPr>
          <w:rFonts w:cs="Times New Roman"/>
          <w:b/>
          <w:sz w:val="16"/>
          <w:szCs w:val="16"/>
        </w:rPr>
      </w:pPr>
    </w:p>
    <w:p w:rsidR="00633477" w:rsidRPr="00874515" w:rsidRDefault="00FB41EC" w:rsidP="003D240D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Consist</w:t>
      </w:r>
      <w:r w:rsidR="00A078D4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 xml:space="preserve"> of:  </w:t>
      </w:r>
      <w:r w:rsidRPr="00874515">
        <w:rPr>
          <w:rFonts w:cs="Times New Roman"/>
          <w:sz w:val="28"/>
          <w:szCs w:val="28"/>
        </w:rPr>
        <w:t>Committee Chairman</w:t>
      </w:r>
      <w:r w:rsidR="00D676EA" w:rsidRPr="00874515">
        <w:rPr>
          <w:rFonts w:cs="Times New Roman"/>
          <w:sz w:val="28"/>
          <w:szCs w:val="28"/>
        </w:rPr>
        <w:t>, Finance Elder,</w:t>
      </w:r>
      <w:r w:rsidR="00767755" w:rsidRPr="00874515">
        <w:rPr>
          <w:rFonts w:cs="Times New Roman"/>
          <w:sz w:val="28"/>
          <w:szCs w:val="28"/>
        </w:rPr>
        <w:t xml:space="preserve"> Treasurer</w:t>
      </w:r>
      <w:r w:rsidR="00701645" w:rsidRPr="00874515">
        <w:rPr>
          <w:rFonts w:cs="Times New Roman"/>
          <w:sz w:val="28"/>
          <w:szCs w:val="28"/>
        </w:rPr>
        <w:t>, Book Keeper</w:t>
      </w:r>
      <w:r w:rsidRPr="00874515">
        <w:rPr>
          <w:rFonts w:cs="Times New Roman"/>
          <w:sz w:val="28"/>
          <w:szCs w:val="28"/>
        </w:rPr>
        <w:t xml:space="preserve"> and Typically</w:t>
      </w:r>
      <w:r w:rsidR="000A2D23" w:rsidRPr="00874515">
        <w:rPr>
          <w:rFonts w:cs="Times New Roman"/>
          <w:sz w:val="28"/>
          <w:szCs w:val="28"/>
        </w:rPr>
        <w:t xml:space="preserve"> two</w:t>
      </w:r>
      <w:r w:rsidR="00701645" w:rsidRPr="00874515">
        <w:rPr>
          <w:rFonts w:cs="Times New Roman"/>
          <w:sz w:val="28"/>
          <w:szCs w:val="28"/>
        </w:rPr>
        <w:t xml:space="preserve"> other </w:t>
      </w:r>
      <w:r w:rsidRPr="00874515">
        <w:rPr>
          <w:rFonts w:cs="Times New Roman"/>
          <w:sz w:val="28"/>
          <w:szCs w:val="28"/>
        </w:rPr>
        <w:t>Members</w:t>
      </w:r>
      <w:r w:rsidR="0030346D" w:rsidRPr="00874515">
        <w:rPr>
          <w:rFonts w:cs="Times New Roman"/>
          <w:sz w:val="28"/>
          <w:szCs w:val="28"/>
        </w:rPr>
        <w:t>.</w:t>
      </w:r>
    </w:p>
    <w:p w:rsidR="00FB41EC" w:rsidRPr="00BC40E6" w:rsidRDefault="00FB41EC" w:rsidP="003D240D">
      <w:pPr>
        <w:pStyle w:val="NoSpacing"/>
        <w:rPr>
          <w:rFonts w:cs="Times New Roman"/>
          <w:b/>
          <w:sz w:val="16"/>
          <w:szCs w:val="16"/>
        </w:rPr>
      </w:pPr>
    </w:p>
    <w:p w:rsidR="004B00E8" w:rsidRPr="00874515" w:rsidRDefault="00C305D2" w:rsidP="003D240D">
      <w:pPr>
        <w:pStyle w:val="NoSpacing"/>
        <w:rPr>
          <w:rFonts w:cs="Times New Roman"/>
          <w:sz w:val="28"/>
          <w:szCs w:val="28"/>
        </w:rPr>
      </w:pPr>
      <w:r w:rsidRPr="0093517D">
        <w:rPr>
          <w:rFonts w:cs="Times New Roman"/>
          <w:b/>
          <w:sz w:val="28"/>
          <w:szCs w:val="28"/>
        </w:rPr>
        <w:t>General Summary</w:t>
      </w:r>
      <w:r w:rsidR="004B00E8" w:rsidRPr="0093517D">
        <w:rPr>
          <w:rFonts w:cs="Times New Roman"/>
          <w:b/>
          <w:sz w:val="28"/>
          <w:szCs w:val="28"/>
        </w:rPr>
        <w:t>:</w:t>
      </w:r>
      <w:r w:rsidR="004B00E8" w:rsidRPr="000A2D23">
        <w:rPr>
          <w:rFonts w:cs="Times New Roman"/>
          <w:b/>
          <w:sz w:val="24"/>
          <w:szCs w:val="24"/>
        </w:rPr>
        <w:t xml:space="preserve"> </w:t>
      </w:r>
      <w:r w:rsidR="004B00E8" w:rsidRPr="000A2D23">
        <w:rPr>
          <w:rFonts w:cs="Times New Roman"/>
          <w:sz w:val="24"/>
          <w:szCs w:val="24"/>
        </w:rPr>
        <w:t xml:space="preserve"> </w:t>
      </w:r>
      <w:r w:rsidR="00767755" w:rsidRPr="00874515">
        <w:rPr>
          <w:rFonts w:cs="Times New Roman"/>
          <w:sz w:val="28"/>
          <w:szCs w:val="28"/>
        </w:rPr>
        <w:t>To oversee and manage the financial affairs of the Church to</w:t>
      </w:r>
      <w:r w:rsidR="001B525B" w:rsidRPr="00874515">
        <w:rPr>
          <w:rFonts w:cs="Times New Roman"/>
          <w:sz w:val="28"/>
          <w:szCs w:val="28"/>
        </w:rPr>
        <w:t xml:space="preserve"> </w:t>
      </w:r>
      <w:r w:rsidR="00767755" w:rsidRPr="00874515">
        <w:rPr>
          <w:rFonts w:cs="Times New Roman"/>
          <w:sz w:val="28"/>
          <w:szCs w:val="28"/>
        </w:rPr>
        <w:t>include accounting, finance,</w:t>
      </w:r>
      <w:r w:rsidR="00BC40E6">
        <w:rPr>
          <w:rFonts w:cs="Times New Roman"/>
          <w:sz w:val="28"/>
          <w:szCs w:val="28"/>
        </w:rPr>
        <w:t xml:space="preserve"> Banking,</w:t>
      </w:r>
      <w:r w:rsidR="00767755" w:rsidRPr="00874515">
        <w:rPr>
          <w:rFonts w:cs="Times New Roman"/>
          <w:sz w:val="28"/>
          <w:szCs w:val="28"/>
        </w:rPr>
        <w:t xml:space="preserve"> Insurance, </w:t>
      </w:r>
      <w:r w:rsidR="00701645" w:rsidRPr="00874515">
        <w:rPr>
          <w:rFonts w:cs="Times New Roman"/>
          <w:sz w:val="28"/>
          <w:szCs w:val="28"/>
        </w:rPr>
        <w:t>etc.</w:t>
      </w:r>
      <w:r w:rsidR="00767755" w:rsidRPr="00874515">
        <w:rPr>
          <w:rFonts w:cs="Times New Roman"/>
          <w:sz w:val="28"/>
          <w:szCs w:val="28"/>
        </w:rPr>
        <w:t xml:space="preserve"> </w:t>
      </w:r>
    </w:p>
    <w:p w:rsidR="00C305D2" w:rsidRPr="00BC40E6" w:rsidRDefault="00C305D2" w:rsidP="003D240D">
      <w:pPr>
        <w:pStyle w:val="NoSpacing"/>
        <w:rPr>
          <w:rFonts w:cs="Times New Roman"/>
          <w:sz w:val="16"/>
          <w:szCs w:val="16"/>
        </w:rPr>
      </w:pPr>
    </w:p>
    <w:p w:rsidR="004B14B8" w:rsidRPr="000A2D23" w:rsidRDefault="00C305D2" w:rsidP="0093517D">
      <w:pPr>
        <w:pStyle w:val="NoSpacing"/>
        <w:tabs>
          <w:tab w:val="left" w:pos="6597"/>
        </w:tabs>
        <w:rPr>
          <w:rFonts w:cs="Times New Roman"/>
          <w:sz w:val="24"/>
          <w:szCs w:val="24"/>
        </w:rPr>
      </w:pPr>
      <w:r w:rsidRPr="0093517D">
        <w:rPr>
          <w:rFonts w:cs="Times New Roman"/>
          <w:b/>
          <w:sz w:val="28"/>
          <w:szCs w:val="28"/>
        </w:rPr>
        <w:t>Primary Responsibilities:</w:t>
      </w:r>
    </w:p>
    <w:p w:rsidR="00C305D2" w:rsidRPr="00864A6C" w:rsidRDefault="00767755" w:rsidP="00864A6C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64A6C">
        <w:rPr>
          <w:rFonts w:cs="Times New Roman"/>
          <w:sz w:val="24"/>
          <w:szCs w:val="24"/>
        </w:rPr>
        <w:t>Oversee the counting and recording of collections.</w:t>
      </w:r>
    </w:p>
    <w:p w:rsidR="00C305D2" w:rsidRPr="00864A6C" w:rsidRDefault="00767755" w:rsidP="00864A6C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64A6C">
        <w:rPr>
          <w:rFonts w:cs="Times New Roman"/>
          <w:sz w:val="24"/>
          <w:szCs w:val="24"/>
        </w:rPr>
        <w:t>Oversee</w:t>
      </w:r>
      <w:r w:rsidR="00085BE8" w:rsidRPr="00864A6C">
        <w:rPr>
          <w:rFonts w:cs="Times New Roman"/>
          <w:sz w:val="24"/>
          <w:szCs w:val="24"/>
        </w:rPr>
        <w:t xml:space="preserve"> and audit</w:t>
      </w:r>
      <w:r w:rsidRPr="00864A6C">
        <w:rPr>
          <w:rFonts w:cs="Times New Roman"/>
          <w:sz w:val="24"/>
          <w:szCs w:val="24"/>
        </w:rPr>
        <w:t xml:space="preserve"> the </w:t>
      </w:r>
      <w:r w:rsidR="00085BE8" w:rsidRPr="00864A6C">
        <w:rPr>
          <w:rFonts w:cs="Times New Roman"/>
          <w:sz w:val="24"/>
          <w:szCs w:val="24"/>
        </w:rPr>
        <w:t>electronic Church accounting system.</w:t>
      </w:r>
    </w:p>
    <w:p w:rsidR="00085BE8" w:rsidRPr="00864A6C" w:rsidRDefault="001B525B" w:rsidP="00864A6C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64A6C">
        <w:rPr>
          <w:rFonts w:cs="Times New Roman"/>
          <w:sz w:val="24"/>
          <w:szCs w:val="24"/>
        </w:rPr>
        <w:t>Working with committees</w:t>
      </w:r>
      <w:r w:rsidR="00DA6E96" w:rsidRPr="00864A6C">
        <w:rPr>
          <w:rFonts w:cs="Times New Roman"/>
          <w:sz w:val="24"/>
          <w:szCs w:val="24"/>
        </w:rPr>
        <w:t xml:space="preserve"> </w:t>
      </w:r>
      <w:r w:rsidRPr="00864A6C">
        <w:rPr>
          <w:rFonts w:cs="Times New Roman"/>
          <w:sz w:val="24"/>
          <w:szCs w:val="24"/>
        </w:rPr>
        <w:t>d</w:t>
      </w:r>
      <w:r w:rsidR="00085BE8" w:rsidRPr="00864A6C">
        <w:rPr>
          <w:rFonts w:cs="Times New Roman"/>
          <w:sz w:val="24"/>
          <w:szCs w:val="24"/>
        </w:rPr>
        <w:t>evelop and</w:t>
      </w:r>
      <w:r w:rsidRPr="00864A6C">
        <w:rPr>
          <w:rFonts w:cs="Times New Roman"/>
          <w:sz w:val="24"/>
          <w:szCs w:val="24"/>
        </w:rPr>
        <w:t xml:space="preserve"> monitor</w:t>
      </w:r>
      <w:r w:rsidR="00085BE8" w:rsidRPr="00864A6C">
        <w:rPr>
          <w:rFonts w:cs="Times New Roman"/>
          <w:sz w:val="24"/>
          <w:szCs w:val="24"/>
        </w:rPr>
        <w:t xml:space="preserve"> the Annual Budget</w:t>
      </w:r>
    </w:p>
    <w:p w:rsidR="00085BE8" w:rsidRPr="00864A6C" w:rsidRDefault="00085BE8" w:rsidP="00864A6C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64A6C">
        <w:rPr>
          <w:rFonts w:cs="Times New Roman"/>
          <w:sz w:val="24"/>
          <w:szCs w:val="24"/>
        </w:rPr>
        <w:t>Review the Church financial</w:t>
      </w:r>
      <w:r w:rsidR="000A2D23" w:rsidRPr="00864A6C">
        <w:rPr>
          <w:rFonts w:cs="Times New Roman"/>
          <w:sz w:val="24"/>
          <w:szCs w:val="24"/>
        </w:rPr>
        <w:t>s</w:t>
      </w:r>
      <w:r w:rsidRPr="00864A6C">
        <w:rPr>
          <w:rFonts w:cs="Times New Roman"/>
          <w:sz w:val="24"/>
          <w:szCs w:val="24"/>
        </w:rPr>
        <w:t xml:space="preserve"> monthly </w:t>
      </w:r>
      <w:r w:rsidR="001C5022" w:rsidRPr="00864A6C">
        <w:rPr>
          <w:rFonts w:cs="Times New Roman"/>
          <w:sz w:val="24"/>
          <w:szCs w:val="24"/>
        </w:rPr>
        <w:t xml:space="preserve">and send reports </w:t>
      </w:r>
      <w:r w:rsidR="000A2D23" w:rsidRPr="00864A6C">
        <w:rPr>
          <w:rFonts w:cs="Times New Roman"/>
          <w:sz w:val="24"/>
          <w:szCs w:val="24"/>
        </w:rPr>
        <w:t>to Session and the congregation.</w:t>
      </w:r>
    </w:p>
    <w:p w:rsidR="00085BE8" w:rsidRPr="00864A6C" w:rsidRDefault="000A2D23" w:rsidP="00864A6C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64A6C">
        <w:rPr>
          <w:rFonts w:cs="Times New Roman"/>
          <w:sz w:val="24"/>
          <w:szCs w:val="24"/>
        </w:rPr>
        <w:t xml:space="preserve">General </w:t>
      </w:r>
      <w:r w:rsidR="00085BE8" w:rsidRPr="00864A6C">
        <w:rPr>
          <w:rFonts w:cs="Times New Roman"/>
          <w:sz w:val="24"/>
          <w:szCs w:val="24"/>
        </w:rPr>
        <w:t>Church Banking to include checking, saving, loans, mortgages</w:t>
      </w:r>
      <w:r w:rsidR="009A5157" w:rsidRPr="00864A6C">
        <w:rPr>
          <w:rFonts w:cs="Times New Roman"/>
          <w:sz w:val="24"/>
          <w:szCs w:val="24"/>
        </w:rPr>
        <w:t>, credit cards, charge accounts,</w:t>
      </w:r>
      <w:r w:rsidR="00085BE8" w:rsidRPr="00864A6C">
        <w:rPr>
          <w:rFonts w:cs="Times New Roman"/>
          <w:sz w:val="24"/>
          <w:szCs w:val="24"/>
        </w:rPr>
        <w:t xml:space="preserve"> </w:t>
      </w:r>
      <w:r w:rsidR="00701645" w:rsidRPr="00864A6C">
        <w:rPr>
          <w:rFonts w:cs="Times New Roman"/>
          <w:sz w:val="24"/>
          <w:szCs w:val="24"/>
        </w:rPr>
        <w:t>etc.</w:t>
      </w:r>
    </w:p>
    <w:p w:rsidR="000A2D23" w:rsidRPr="00864A6C" w:rsidRDefault="000A2D23" w:rsidP="00864A6C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64A6C">
        <w:rPr>
          <w:rFonts w:cs="Times New Roman"/>
          <w:sz w:val="24"/>
          <w:szCs w:val="24"/>
        </w:rPr>
        <w:t>Interface with Loan officer overseeing Mortgages and other loans</w:t>
      </w:r>
    </w:p>
    <w:p w:rsidR="00085BE8" w:rsidRPr="00864A6C" w:rsidRDefault="000A2D23" w:rsidP="00864A6C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64A6C">
        <w:rPr>
          <w:rFonts w:cs="Times New Roman"/>
          <w:sz w:val="24"/>
          <w:szCs w:val="24"/>
        </w:rPr>
        <w:t xml:space="preserve">Oversee </w:t>
      </w:r>
      <w:r w:rsidR="00085BE8" w:rsidRPr="00864A6C">
        <w:rPr>
          <w:rFonts w:cs="Times New Roman"/>
          <w:sz w:val="24"/>
          <w:szCs w:val="24"/>
        </w:rPr>
        <w:t>Church Insurance to Include comprehensive, workman compensation, etc.</w:t>
      </w:r>
      <w:r w:rsidRPr="00864A6C">
        <w:rPr>
          <w:rFonts w:cs="Times New Roman"/>
          <w:sz w:val="24"/>
          <w:szCs w:val="24"/>
        </w:rPr>
        <w:t xml:space="preserve"> Interface with the appropriate agents, brokers, etc.</w:t>
      </w:r>
    </w:p>
    <w:p w:rsidR="001B525B" w:rsidRPr="00864A6C" w:rsidRDefault="00085BE8" w:rsidP="00864A6C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64A6C">
        <w:rPr>
          <w:rFonts w:cs="Times New Roman"/>
          <w:sz w:val="24"/>
          <w:szCs w:val="24"/>
        </w:rPr>
        <w:t xml:space="preserve">Interface </w:t>
      </w:r>
      <w:r w:rsidR="00C90BB5" w:rsidRPr="00864A6C">
        <w:rPr>
          <w:rFonts w:cs="Times New Roman"/>
          <w:sz w:val="24"/>
          <w:szCs w:val="24"/>
        </w:rPr>
        <w:t>with</w:t>
      </w:r>
      <w:r w:rsidRPr="00864A6C">
        <w:rPr>
          <w:rFonts w:cs="Times New Roman"/>
          <w:sz w:val="24"/>
          <w:szCs w:val="24"/>
        </w:rPr>
        <w:t xml:space="preserve"> Presbytery Grant to include reporting and record keeping</w:t>
      </w:r>
    </w:p>
    <w:p w:rsidR="001B525B" w:rsidRPr="00864A6C" w:rsidRDefault="001B525B" w:rsidP="00864A6C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64A6C">
        <w:rPr>
          <w:rFonts w:cs="Times New Roman"/>
          <w:sz w:val="24"/>
          <w:szCs w:val="24"/>
        </w:rPr>
        <w:t xml:space="preserve">Oversee </w:t>
      </w:r>
      <w:r w:rsidR="000A2D23" w:rsidRPr="00864A6C">
        <w:rPr>
          <w:rFonts w:cs="Times New Roman"/>
          <w:sz w:val="24"/>
          <w:szCs w:val="24"/>
        </w:rPr>
        <w:t>all</w:t>
      </w:r>
      <w:r w:rsidRPr="00864A6C">
        <w:rPr>
          <w:rFonts w:cs="Times New Roman"/>
          <w:sz w:val="24"/>
          <w:szCs w:val="24"/>
        </w:rPr>
        <w:t xml:space="preserve"> financial </w:t>
      </w:r>
      <w:r w:rsidR="00C90BB5" w:rsidRPr="00864A6C">
        <w:rPr>
          <w:rFonts w:cs="Times New Roman"/>
          <w:sz w:val="24"/>
          <w:szCs w:val="24"/>
        </w:rPr>
        <w:t xml:space="preserve">and </w:t>
      </w:r>
      <w:r w:rsidR="000A2D23" w:rsidRPr="00864A6C">
        <w:rPr>
          <w:rFonts w:cs="Times New Roman"/>
          <w:sz w:val="24"/>
          <w:szCs w:val="24"/>
        </w:rPr>
        <w:t>insurance r</w:t>
      </w:r>
      <w:r w:rsidR="00C90BB5" w:rsidRPr="00864A6C">
        <w:rPr>
          <w:rFonts w:cs="Times New Roman"/>
          <w:sz w:val="24"/>
          <w:szCs w:val="24"/>
        </w:rPr>
        <w:t>ecord keeping.</w:t>
      </w:r>
    </w:p>
    <w:p w:rsidR="00457DE6" w:rsidRDefault="001B525B" w:rsidP="00B11C60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457DE6">
        <w:rPr>
          <w:rFonts w:cs="Times New Roman"/>
          <w:sz w:val="24"/>
          <w:szCs w:val="24"/>
        </w:rPr>
        <w:t xml:space="preserve">Review all contracts, service </w:t>
      </w:r>
      <w:r w:rsidR="00C90BB5" w:rsidRPr="00457DE6">
        <w:rPr>
          <w:rFonts w:cs="Times New Roman"/>
          <w:sz w:val="24"/>
          <w:szCs w:val="24"/>
        </w:rPr>
        <w:t>agreements</w:t>
      </w:r>
      <w:r w:rsidRPr="00457DE6">
        <w:rPr>
          <w:rFonts w:cs="Times New Roman"/>
          <w:sz w:val="24"/>
          <w:szCs w:val="24"/>
        </w:rPr>
        <w:t xml:space="preserve">, loans, </w:t>
      </w:r>
      <w:r w:rsidR="00C90BB5" w:rsidRPr="00457DE6">
        <w:rPr>
          <w:rFonts w:cs="Times New Roman"/>
          <w:sz w:val="24"/>
          <w:szCs w:val="24"/>
        </w:rPr>
        <w:t xml:space="preserve">non-budgeted request, fund raising request </w:t>
      </w:r>
      <w:r w:rsidR="00701645" w:rsidRPr="00457DE6">
        <w:rPr>
          <w:rFonts w:cs="Times New Roman"/>
          <w:sz w:val="24"/>
          <w:szCs w:val="24"/>
        </w:rPr>
        <w:t>etc.</w:t>
      </w:r>
      <w:r w:rsidR="00C90BB5" w:rsidRPr="00457DE6">
        <w:rPr>
          <w:rFonts w:cs="Times New Roman"/>
          <w:sz w:val="24"/>
          <w:szCs w:val="24"/>
        </w:rPr>
        <w:t xml:space="preserve"> and make recommendation to session for disposition.</w:t>
      </w:r>
    </w:p>
    <w:p w:rsidR="00C90BB5" w:rsidRPr="00457DE6" w:rsidRDefault="00C90BB5" w:rsidP="00B11C60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457DE6">
        <w:rPr>
          <w:rFonts w:cs="Times New Roman"/>
          <w:sz w:val="24"/>
          <w:szCs w:val="24"/>
        </w:rPr>
        <w:t>Make recommendation to session concerning wage and salary compensation. These items should be included in the annual budget.</w:t>
      </w:r>
    </w:p>
    <w:p w:rsidR="00457DE6" w:rsidRDefault="00D802B0" w:rsidP="00C14557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457DE6">
        <w:rPr>
          <w:rFonts w:cs="Times New Roman"/>
          <w:sz w:val="24"/>
          <w:szCs w:val="24"/>
        </w:rPr>
        <w:t>Capital Campaign -Planning, implementation, monitoring, reporting, etc.</w:t>
      </w:r>
      <w:r w:rsidR="009B77ED" w:rsidRPr="00457DE6">
        <w:rPr>
          <w:rFonts w:cs="Times New Roman"/>
          <w:sz w:val="24"/>
          <w:szCs w:val="24"/>
        </w:rPr>
        <w:t xml:space="preserve"> Requires session approval.</w:t>
      </w:r>
      <w:r w:rsidRPr="00457DE6">
        <w:rPr>
          <w:rFonts w:cs="Times New Roman"/>
          <w:sz w:val="24"/>
          <w:szCs w:val="24"/>
        </w:rPr>
        <w:t xml:space="preserve"> </w:t>
      </w:r>
    </w:p>
    <w:p w:rsidR="00457DE6" w:rsidRPr="00457DE6" w:rsidRDefault="00457DE6" w:rsidP="00457DE6">
      <w:pPr>
        <w:pStyle w:val="NoSpacing"/>
        <w:ind w:left="720"/>
        <w:rPr>
          <w:rFonts w:cs="Times New Roman"/>
          <w:sz w:val="24"/>
          <w:szCs w:val="24"/>
        </w:rPr>
      </w:pPr>
    </w:p>
    <w:p w:rsidR="004B14B8" w:rsidRDefault="00864A6C" w:rsidP="0093517D">
      <w:pPr>
        <w:pStyle w:val="NoSpacing"/>
        <w:ind w:left="720"/>
        <w:rPr>
          <w:rFonts w:cs="Times New Roman"/>
          <w:i/>
          <w:sz w:val="24"/>
          <w:szCs w:val="24"/>
        </w:rPr>
      </w:pPr>
      <w:r w:rsidRPr="00864A6C">
        <w:rPr>
          <w:rFonts w:cs="Times New Roman"/>
          <w:i/>
          <w:sz w:val="24"/>
          <w:szCs w:val="24"/>
        </w:rPr>
        <w:t xml:space="preserve">Note - </w:t>
      </w:r>
      <w:r w:rsidR="00C305D2" w:rsidRPr="00864A6C">
        <w:rPr>
          <w:rFonts w:cs="Times New Roman"/>
          <w:i/>
          <w:sz w:val="24"/>
          <w:szCs w:val="24"/>
        </w:rPr>
        <w:t xml:space="preserve">The above </w:t>
      </w:r>
      <w:r w:rsidR="007D485C" w:rsidRPr="00864A6C">
        <w:rPr>
          <w:rFonts w:cs="Times New Roman"/>
          <w:i/>
          <w:sz w:val="24"/>
          <w:szCs w:val="24"/>
        </w:rPr>
        <w:t>responsibilities</w:t>
      </w:r>
      <w:r w:rsidR="00C305D2" w:rsidRPr="00864A6C">
        <w:rPr>
          <w:rFonts w:cs="Times New Roman"/>
          <w:i/>
          <w:sz w:val="24"/>
          <w:szCs w:val="24"/>
        </w:rPr>
        <w:t xml:space="preserve"> are intended to describe the general nature and level of the work being performed by the </w:t>
      </w:r>
      <w:r w:rsidR="007D485C" w:rsidRPr="00864A6C">
        <w:rPr>
          <w:rFonts w:cs="Times New Roman"/>
          <w:i/>
          <w:sz w:val="24"/>
          <w:szCs w:val="24"/>
        </w:rPr>
        <w:t>committee</w:t>
      </w:r>
      <w:r w:rsidR="00C305D2" w:rsidRPr="00864A6C">
        <w:rPr>
          <w:rFonts w:cs="Times New Roman"/>
          <w:i/>
          <w:sz w:val="24"/>
          <w:szCs w:val="24"/>
        </w:rPr>
        <w:t xml:space="preserve">.  They are not intended to be an exhaustive list of </w:t>
      </w:r>
      <w:r w:rsidR="007D485C" w:rsidRPr="00864A6C">
        <w:rPr>
          <w:rFonts w:cs="Times New Roman"/>
          <w:i/>
          <w:sz w:val="24"/>
          <w:szCs w:val="24"/>
        </w:rPr>
        <w:t>all duties and responsibilities.</w:t>
      </w:r>
    </w:p>
    <w:p w:rsidR="00457DE6" w:rsidRDefault="00457DE6" w:rsidP="0093517D">
      <w:pPr>
        <w:pStyle w:val="NoSpacing"/>
        <w:ind w:left="720"/>
        <w:rPr>
          <w:rFonts w:cs="Times New Roman"/>
          <w:i/>
          <w:sz w:val="24"/>
          <w:szCs w:val="24"/>
        </w:rPr>
      </w:pPr>
    </w:p>
    <w:p w:rsidR="00457DE6" w:rsidRDefault="00457DE6" w:rsidP="0093517D">
      <w:pPr>
        <w:pStyle w:val="NoSpacing"/>
        <w:ind w:left="720"/>
        <w:rPr>
          <w:rFonts w:cs="Times New Roman"/>
          <w:sz w:val="24"/>
          <w:szCs w:val="24"/>
        </w:rPr>
      </w:pPr>
    </w:p>
    <w:p w:rsidR="00864A6C" w:rsidRDefault="00864A6C" w:rsidP="0093517D">
      <w:pPr>
        <w:pStyle w:val="NoSpacing"/>
        <w:ind w:left="720"/>
        <w:rPr>
          <w:rFonts w:cs="Times New Roman"/>
          <w:sz w:val="24"/>
          <w:szCs w:val="24"/>
        </w:rPr>
      </w:pPr>
    </w:p>
    <w:p w:rsidR="00864A6C" w:rsidRPr="00864A6C" w:rsidRDefault="00864A6C" w:rsidP="00864A6C">
      <w:pPr>
        <w:pStyle w:val="NoSpacing"/>
        <w:rPr>
          <w:rFonts w:cs="Times New Roman"/>
          <w:b/>
          <w:sz w:val="28"/>
          <w:szCs w:val="28"/>
        </w:rPr>
      </w:pPr>
      <w:r w:rsidRPr="00864A6C">
        <w:rPr>
          <w:rFonts w:cs="Times New Roman"/>
          <w:b/>
          <w:sz w:val="28"/>
          <w:szCs w:val="28"/>
        </w:rPr>
        <w:t>Other:</w:t>
      </w:r>
    </w:p>
    <w:p w:rsidR="00864A6C" w:rsidRPr="00864A6C" w:rsidRDefault="00457DE6" w:rsidP="00864A6C">
      <w:pPr>
        <w:pStyle w:val="NoSpacing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>The Committee t</w:t>
      </w:r>
      <w:r w:rsidR="0030346D">
        <w:rPr>
          <w:rFonts w:cs="Times New Roman"/>
          <w:sz w:val="24"/>
          <w:szCs w:val="24"/>
        </w:rPr>
        <w:t>ypically meets each month</w:t>
      </w:r>
      <w:r w:rsidR="00864A6C" w:rsidRPr="004E56FC">
        <w:rPr>
          <w:rFonts w:cs="Times New Roman"/>
          <w:sz w:val="24"/>
          <w:szCs w:val="24"/>
        </w:rPr>
        <w:t xml:space="preserve">; however, </w:t>
      </w:r>
      <w:r w:rsidR="00BC1603">
        <w:rPr>
          <w:rFonts w:cs="Times New Roman"/>
          <w:sz w:val="24"/>
          <w:szCs w:val="24"/>
        </w:rPr>
        <w:t xml:space="preserve">it </w:t>
      </w:r>
      <w:r w:rsidR="00864A6C" w:rsidRPr="004E56FC">
        <w:rPr>
          <w:rFonts w:cs="Times New Roman"/>
          <w:sz w:val="24"/>
          <w:szCs w:val="24"/>
        </w:rPr>
        <w:t xml:space="preserve">can </w:t>
      </w:r>
      <w:r w:rsidR="0030346D">
        <w:rPr>
          <w:rFonts w:cs="Times New Roman"/>
          <w:sz w:val="24"/>
          <w:szCs w:val="24"/>
        </w:rPr>
        <w:t>meet</w:t>
      </w:r>
      <w:r w:rsidR="00864A6C" w:rsidRPr="004E56FC">
        <w:rPr>
          <w:rFonts w:cs="Times New Roman"/>
          <w:sz w:val="24"/>
          <w:szCs w:val="24"/>
        </w:rPr>
        <w:t xml:space="preserve"> as needed.</w:t>
      </w:r>
    </w:p>
    <w:p w:rsidR="00864A6C" w:rsidRDefault="00864A6C" w:rsidP="00864A6C">
      <w:pPr>
        <w:pStyle w:val="NoSpacing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4E56FC">
        <w:rPr>
          <w:rFonts w:cs="Times New Roman"/>
          <w:sz w:val="24"/>
          <w:szCs w:val="24"/>
        </w:rPr>
        <w:t>A written monthly rep</w:t>
      </w:r>
      <w:r w:rsidR="00457DE6">
        <w:rPr>
          <w:rFonts w:cs="Times New Roman"/>
          <w:sz w:val="24"/>
          <w:szCs w:val="24"/>
        </w:rPr>
        <w:t>ort must be submitted to Committee</w:t>
      </w:r>
      <w:r w:rsidRPr="004E56FC">
        <w:rPr>
          <w:rFonts w:cs="Times New Roman"/>
          <w:sz w:val="24"/>
          <w:szCs w:val="24"/>
        </w:rPr>
        <w:t xml:space="preserve"> </w:t>
      </w:r>
      <w:r w:rsidR="00E1594F">
        <w:rPr>
          <w:rFonts w:cs="Times New Roman"/>
          <w:sz w:val="24"/>
          <w:szCs w:val="24"/>
        </w:rPr>
        <w:t>Elder</w:t>
      </w:r>
      <w:r w:rsidR="00E1594F" w:rsidRPr="004E56FC">
        <w:rPr>
          <w:rFonts w:cs="Times New Roman"/>
          <w:sz w:val="24"/>
          <w:szCs w:val="24"/>
        </w:rPr>
        <w:t xml:space="preserve"> </w:t>
      </w:r>
      <w:r w:rsidRPr="004E56FC">
        <w:rPr>
          <w:rFonts w:cs="Times New Roman"/>
          <w:sz w:val="24"/>
          <w:szCs w:val="24"/>
        </w:rPr>
        <w:t>prior to each monthly session meeting.</w:t>
      </w:r>
      <w:r w:rsidR="00457DE6">
        <w:rPr>
          <w:rFonts w:cs="Times New Roman"/>
          <w:sz w:val="24"/>
          <w:szCs w:val="24"/>
        </w:rPr>
        <w:t xml:space="preserve"> The Committee Chairman has overall respon</w:t>
      </w:r>
      <w:r w:rsidR="006D7891">
        <w:rPr>
          <w:rFonts w:cs="Times New Roman"/>
          <w:sz w:val="24"/>
          <w:szCs w:val="24"/>
        </w:rPr>
        <w:t>sible for preparing this report per PROC-103.</w:t>
      </w:r>
    </w:p>
    <w:p w:rsidR="00864A6C" w:rsidRPr="00864A6C" w:rsidRDefault="00864A6C" w:rsidP="00864A6C">
      <w:pPr>
        <w:pStyle w:val="NoSpacing"/>
        <w:rPr>
          <w:rFonts w:cs="Times New Roman"/>
          <w:sz w:val="28"/>
          <w:szCs w:val="28"/>
        </w:rPr>
      </w:pPr>
    </w:p>
    <w:p w:rsidR="004B14B8" w:rsidRPr="000A2D23" w:rsidRDefault="00E1594F" w:rsidP="00E1594F">
      <w:pPr>
        <w:pStyle w:val="NoSpacing"/>
        <w:tabs>
          <w:tab w:val="left" w:pos="759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C305D2" w:rsidRPr="00A418A9" w:rsidRDefault="00C305D2" w:rsidP="00C305D2">
      <w:pPr>
        <w:pStyle w:val="NoSpacing"/>
        <w:rPr>
          <w:rFonts w:cs="Times New Roman"/>
          <w:b/>
          <w:sz w:val="28"/>
          <w:szCs w:val="28"/>
        </w:rPr>
      </w:pPr>
      <w:r w:rsidRPr="00A418A9">
        <w:rPr>
          <w:rFonts w:cs="Times New Roman"/>
          <w:b/>
          <w:sz w:val="28"/>
          <w:szCs w:val="28"/>
        </w:rPr>
        <w:t>Minimum Qualifications</w:t>
      </w:r>
      <w:r w:rsidR="00AB54F8" w:rsidRPr="00A418A9">
        <w:rPr>
          <w:rFonts w:cs="Times New Roman"/>
          <w:b/>
          <w:sz w:val="28"/>
          <w:szCs w:val="28"/>
        </w:rPr>
        <w:t xml:space="preserve"> (</w:t>
      </w:r>
      <w:r w:rsidR="00306D6A" w:rsidRPr="00A418A9">
        <w:rPr>
          <w:rFonts w:cs="Times New Roman"/>
          <w:b/>
          <w:sz w:val="28"/>
          <w:szCs w:val="28"/>
        </w:rPr>
        <w:t>this section</w:t>
      </w:r>
      <w:r w:rsidR="0030346D" w:rsidRPr="00A418A9">
        <w:rPr>
          <w:rFonts w:cs="Times New Roman"/>
          <w:b/>
          <w:sz w:val="28"/>
          <w:szCs w:val="28"/>
        </w:rPr>
        <w:t xml:space="preserve"> is o</w:t>
      </w:r>
      <w:r w:rsidR="00AB54F8" w:rsidRPr="00A418A9">
        <w:rPr>
          <w:rFonts w:cs="Times New Roman"/>
          <w:b/>
          <w:sz w:val="28"/>
          <w:szCs w:val="28"/>
        </w:rPr>
        <w:t>ptional)</w:t>
      </w:r>
      <w:r w:rsidRPr="00A418A9">
        <w:rPr>
          <w:rFonts w:cs="Times New Roman"/>
          <w:b/>
          <w:sz w:val="28"/>
          <w:szCs w:val="28"/>
        </w:rPr>
        <w:t>:</w:t>
      </w:r>
    </w:p>
    <w:p w:rsidR="00C305D2" w:rsidRPr="00AB54F8" w:rsidRDefault="00C305D2" w:rsidP="00C305D2">
      <w:pPr>
        <w:pStyle w:val="NoSpacing"/>
        <w:rPr>
          <w:rFonts w:cs="Times New Roman"/>
          <w:sz w:val="24"/>
          <w:szCs w:val="24"/>
        </w:rPr>
      </w:pPr>
    </w:p>
    <w:p w:rsidR="00093FF4" w:rsidRPr="00BE4584" w:rsidRDefault="007D12C6" w:rsidP="004B14B8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BE4584">
        <w:rPr>
          <w:rFonts w:cs="Times New Roman"/>
          <w:sz w:val="24"/>
          <w:szCs w:val="24"/>
        </w:rPr>
        <w:t xml:space="preserve">Must be an </w:t>
      </w:r>
      <w:r w:rsidR="00FB41EC" w:rsidRPr="00BE4584">
        <w:rPr>
          <w:rFonts w:cs="Times New Roman"/>
          <w:sz w:val="24"/>
          <w:szCs w:val="24"/>
        </w:rPr>
        <w:t>Active Member of the Church</w:t>
      </w:r>
    </w:p>
    <w:p w:rsidR="00FB41EC" w:rsidRPr="00BE4584" w:rsidRDefault="00FB41EC" w:rsidP="004B14B8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BE4584">
        <w:rPr>
          <w:rFonts w:cs="Times New Roman"/>
          <w:sz w:val="24"/>
          <w:szCs w:val="24"/>
        </w:rPr>
        <w:t>Business experience –</w:t>
      </w:r>
      <w:r w:rsidR="004244F4" w:rsidRPr="00BE4584">
        <w:rPr>
          <w:rFonts w:cs="Times New Roman"/>
          <w:sz w:val="24"/>
          <w:szCs w:val="24"/>
        </w:rPr>
        <w:t xml:space="preserve"> i.e.</w:t>
      </w:r>
      <w:r w:rsidRPr="00BE4584">
        <w:rPr>
          <w:rFonts w:cs="Times New Roman"/>
          <w:sz w:val="24"/>
          <w:szCs w:val="24"/>
        </w:rPr>
        <w:t xml:space="preserve"> Accounting, finance, management, e</w:t>
      </w:r>
      <w:r w:rsidR="009E69E0" w:rsidRPr="00BE4584">
        <w:rPr>
          <w:rFonts w:cs="Times New Roman"/>
          <w:sz w:val="24"/>
          <w:szCs w:val="24"/>
        </w:rPr>
        <w:t>tc.</w:t>
      </w:r>
      <w:r w:rsidR="000A2D23" w:rsidRPr="00BE4584">
        <w:rPr>
          <w:rFonts w:cs="Times New Roman"/>
          <w:sz w:val="24"/>
          <w:szCs w:val="24"/>
        </w:rPr>
        <w:t xml:space="preserve">is </w:t>
      </w:r>
      <w:r w:rsidR="00874515">
        <w:rPr>
          <w:rFonts w:cs="Times New Roman"/>
          <w:sz w:val="24"/>
          <w:szCs w:val="24"/>
        </w:rPr>
        <w:t>helpful</w:t>
      </w:r>
      <w:r w:rsidR="000A2D23" w:rsidRPr="00BE4584">
        <w:rPr>
          <w:rFonts w:cs="Times New Roman"/>
          <w:sz w:val="24"/>
          <w:szCs w:val="24"/>
        </w:rPr>
        <w:t>.</w:t>
      </w:r>
    </w:p>
    <w:p w:rsidR="00093FF4" w:rsidRPr="00BE4584" w:rsidRDefault="009A5157" w:rsidP="00093FF4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BE4584">
        <w:rPr>
          <w:rFonts w:cs="Times New Roman"/>
          <w:sz w:val="24"/>
          <w:szCs w:val="24"/>
        </w:rPr>
        <w:t xml:space="preserve">A deeply commitment to service and </w:t>
      </w:r>
      <w:r w:rsidR="009E69E0" w:rsidRPr="00BE4584">
        <w:rPr>
          <w:rFonts w:cs="Times New Roman"/>
          <w:sz w:val="24"/>
          <w:szCs w:val="24"/>
        </w:rPr>
        <w:t>a willingness to put in the time required.</w:t>
      </w:r>
    </w:p>
    <w:p w:rsidR="00093FF4" w:rsidRPr="00BE4584" w:rsidRDefault="00093FF4" w:rsidP="00093FF4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BE4584">
        <w:rPr>
          <w:rFonts w:cs="Times New Roman"/>
          <w:sz w:val="24"/>
          <w:szCs w:val="24"/>
        </w:rPr>
        <w:t>Willingness to work as part of a team</w:t>
      </w:r>
      <w:r w:rsidR="00B90E78" w:rsidRPr="00BE4584">
        <w:rPr>
          <w:rFonts w:cs="Times New Roman"/>
          <w:sz w:val="24"/>
          <w:szCs w:val="24"/>
        </w:rPr>
        <w:t xml:space="preserve"> by communicating with and </w:t>
      </w:r>
      <w:r w:rsidRPr="00BE4584">
        <w:rPr>
          <w:rFonts w:cs="Times New Roman"/>
          <w:sz w:val="24"/>
          <w:szCs w:val="24"/>
        </w:rPr>
        <w:t>supporting/encouraging other staff and volunteers</w:t>
      </w:r>
      <w:r w:rsidR="00E256D7" w:rsidRPr="00BE4584">
        <w:rPr>
          <w:rFonts w:cs="Times New Roman"/>
          <w:sz w:val="24"/>
          <w:szCs w:val="24"/>
        </w:rPr>
        <w:t>.</w:t>
      </w:r>
    </w:p>
    <w:p w:rsidR="00093FF4" w:rsidRPr="00BE4584" w:rsidRDefault="000A2D23" w:rsidP="00093FF4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BE4584">
        <w:rPr>
          <w:rFonts w:cs="Times New Roman"/>
          <w:sz w:val="24"/>
          <w:szCs w:val="24"/>
        </w:rPr>
        <w:t>Good computer skills to include Microsoft of</w:t>
      </w:r>
      <w:r w:rsidR="00874515">
        <w:rPr>
          <w:rFonts w:cs="Times New Roman"/>
          <w:sz w:val="24"/>
          <w:szCs w:val="24"/>
        </w:rPr>
        <w:t>fice, especially Excel and Word is helpful.</w:t>
      </w:r>
    </w:p>
    <w:p w:rsidR="00E256D7" w:rsidRPr="00BE4584" w:rsidRDefault="00E256D7" w:rsidP="00093FF4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BE4584">
        <w:rPr>
          <w:rFonts w:cs="Times New Roman"/>
          <w:sz w:val="24"/>
          <w:szCs w:val="24"/>
        </w:rPr>
        <w:t xml:space="preserve">Planning and budgeting experience </w:t>
      </w:r>
      <w:r w:rsidR="00874515">
        <w:rPr>
          <w:rFonts w:cs="Times New Roman"/>
          <w:sz w:val="24"/>
          <w:szCs w:val="24"/>
        </w:rPr>
        <w:t>is helpful</w:t>
      </w:r>
    </w:p>
    <w:p w:rsidR="00E256D7" w:rsidRPr="00BE4584" w:rsidRDefault="00E256D7" w:rsidP="00093FF4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BE4584">
        <w:rPr>
          <w:rFonts w:cs="Times New Roman"/>
          <w:sz w:val="24"/>
          <w:szCs w:val="24"/>
        </w:rPr>
        <w:t xml:space="preserve">Experience using a computer base accounting system </w:t>
      </w:r>
      <w:r w:rsidR="00874515">
        <w:rPr>
          <w:rFonts w:cs="Times New Roman"/>
          <w:sz w:val="24"/>
          <w:szCs w:val="24"/>
        </w:rPr>
        <w:t>is helpful.</w:t>
      </w:r>
    </w:p>
    <w:p w:rsidR="00093FF4" w:rsidRPr="00AB54F8" w:rsidRDefault="00093FF4" w:rsidP="00093FF4">
      <w:pPr>
        <w:pStyle w:val="NoSpacing"/>
        <w:ind w:left="720"/>
        <w:rPr>
          <w:rFonts w:cs="Times New Roman"/>
          <w:sz w:val="24"/>
          <w:szCs w:val="24"/>
        </w:rPr>
      </w:pPr>
    </w:p>
    <w:p w:rsidR="00093FF4" w:rsidRDefault="00093FF4" w:rsidP="00093FF4">
      <w:pPr>
        <w:pStyle w:val="NoSpacing"/>
        <w:ind w:left="720"/>
        <w:rPr>
          <w:rFonts w:ascii="Times New Roman" w:hAnsi="Times New Roman" w:cs="Times New Roman"/>
        </w:rPr>
      </w:pPr>
    </w:p>
    <w:p w:rsidR="004B14B8" w:rsidRDefault="004B14B8" w:rsidP="00093FF4">
      <w:pPr>
        <w:pStyle w:val="NoSpacing"/>
        <w:ind w:left="720"/>
        <w:rPr>
          <w:rFonts w:ascii="Times New Roman" w:hAnsi="Times New Roman" w:cs="Times New Roman"/>
        </w:rPr>
      </w:pPr>
    </w:p>
    <w:p w:rsidR="004B14B8" w:rsidRDefault="004B14B8" w:rsidP="00093FF4">
      <w:pPr>
        <w:pStyle w:val="NoSpacing"/>
        <w:ind w:left="720"/>
        <w:rPr>
          <w:rFonts w:ascii="Times New Roman" w:hAnsi="Times New Roman" w:cs="Times New Roman"/>
        </w:rPr>
      </w:pPr>
    </w:p>
    <w:p w:rsidR="004B14B8" w:rsidRDefault="004B14B8" w:rsidP="00093FF4">
      <w:pPr>
        <w:pStyle w:val="NoSpacing"/>
        <w:ind w:left="720"/>
        <w:rPr>
          <w:rFonts w:ascii="Times New Roman" w:hAnsi="Times New Roman" w:cs="Times New Roman"/>
        </w:rPr>
      </w:pPr>
    </w:p>
    <w:p w:rsidR="004B14B8" w:rsidRDefault="004B14B8" w:rsidP="00093FF4">
      <w:pPr>
        <w:pStyle w:val="NoSpacing"/>
        <w:ind w:left="720"/>
        <w:rPr>
          <w:rFonts w:ascii="Times New Roman" w:hAnsi="Times New Roman" w:cs="Times New Roman"/>
        </w:rPr>
      </w:pPr>
    </w:p>
    <w:p w:rsidR="00093FF4" w:rsidRDefault="00093FF4" w:rsidP="00093FF4">
      <w:pPr>
        <w:pStyle w:val="NoSpacing"/>
        <w:ind w:left="720"/>
        <w:rPr>
          <w:rFonts w:ascii="Times New Roman" w:hAnsi="Times New Roman" w:cs="Times New Roman"/>
        </w:rPr>
      </w:pPr>
    </w:p>
    <w:p w:rsidR="00093FF4" w:rsidRDefault="00093FF4" w:rsidP="00093FF4">
      <w:pPr>
        <w:pStyle w:val="NoSpacing"/>
        <w:ind w:left="720"/>
        <w:rPr>
          <w:rFonts w:ascii="Times New Roman" w:hAnsi="Times New Roman" w:cs="Times New Roman"/>
        </w:rPr>
      </w:pPr>
    </w:p>
    <w:sectPr w:rsidR="00093FF4" w:rsidSect="003D240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EF" w:rsidRDefault="00F060EF" w:rsidP="003D240D">
      <w:pPr>
        <w:spacing w:after="0" w:line="240" w:lineRule="auto"/>
      </w:pPr>
      <w:r>
        <w:separator/>
      </w:r>
    </w:p>
  </w:endnote>
  <w:endnote w:type="continuationSeparator" w:id="0">
    <w:p w:rsidR="00F060EF" w:rsidRDefault="00F060EF" w:rsidP="003D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EA" w:rsidRDefault="00DD15EA">
    <w:pPr>
      <w:pStyle w:val="Footer"/>
    </w:pPr>
  </w:p>
  <w:p w:rsidR="00DD15EA" w:rsidRDefault="00DD15EA" w:rsidP="00DD15EA">
    <w:pPr>
      <w:pStyle w:val="Header"/>
      <w:tabs>
        <w:tab w:val="left" w:pos="720"/>
      </w:tabs>
      <w:ind w:left="3600" w:firstLine="360"/>
      <w:rPr>
        <w:rFonts w:ascii="Arial" w:hAnsi="Arial" w:cs="Arial"/>
        <w:b/>
      </w:rPr>
    </w:pPr>
    <w:r>
      <w:rPr>
        <w:rFonts w:ascii="Arial" w:hAnsi="Arial" w:cs="Arial"/>
        <w:b/>
      </w:rPr>
      <w:t xml:space="preserve">Revision </w:t>
    </w:r>
    <w:r>
      <w:rPr>
        <w:rFonts w:ascii="Arial" w:hAnsi="Arial" w:cs="Arial"/>
        <w:b/>
      </w:rPr>
      <w:tab/>
      <w:t>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DD15EA" w:rsidTr="00DD15EA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Description of the Revision</w:t>
          </w:r>
        </w:p>
      </w:tc>
    </w:tr>
    <w:tr w:rsidR="00DD15EA" w:rsidTr="001A3A3B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15EA" w:rsidRDefault="00631665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6/14/2016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Jim Stinnett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Regina Stinnett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Initial Release</w:t>
          </w:r>
        </w:p>
      </w:tc>
    </w:tr>
  </w:tbl>
  <w:p w:rsidR="00DD15EA" w:rsidRDefault="00DD1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EF" w:rsidRDefault="00F060EF" w:rsidP="003D240D">
      <w:pPr>
        <w:spacing w:after="0" w:line="240" w:lineRule="auto"/>
      </w:pPr>
      <w:r>
        <w:separator/>
      </w:r>
    </w:p>
  </w:footnote>
  <w:footnote w:type="continuationSeparator" w:id="0">
    <w:p w:rsidR="00F060EF" w:rsidRDefault="00F060EF" w:rsidP="003D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F6" w:rsidRDefault="005922F6" w:rsidP="005922F6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B11B55" wp14:editId="53722D12">
          <wp:simplePos x="0" y="0"/>
          <wp:positionH relativeFrom="column">
            <wp:posOffset>101600</wp:posOffset>
          </wp:positionH>
          <wp:positionV relativeFrom="paragraph">
            <wp:posOffset>43815</wp:posOffset>
          </wp:positionV>
          <wp:extent cx="734695" cy="988695"/>
          <wp:effectExtent l="0" t="0" r="8255" b="1905"/>
          <wp:wrapTight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ight>
          <wp:docPr id="2" name="Picture 2" descr="Celtic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tic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</w:rPr>
      <w:t xml:space="preserve">               </w:t>
    </w:r>
  </w:p>
  <w:p w:rsidR="005922F6" w:rsidRDefault="005922F6" w:rsidP="005922F6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b/>
        <w:sz w:val="44"/>
      </w:rPr>
      <w:t xml:space="preserve">                </w:t>
    </w:r>
    <w:r>
      <w:rPr>
        <w:b/>
        <w:sz w:val="44"/>
      </w:rPr>
      <w:tab/>
      <w:t xml:space="preserve">Faith </w:t>
    </w:r>
    <w:r w:rsidRPr="005922F6">
      <w:rPr>
        <w:b/>
        <w:sz w:val="44"/>
        <w:szCs w:val="44"/>
      </w:rPr>
      <w:t>Fellowship</w:t>
    </w:r>
  </w:p>
  <w:p w:rsidR="005922F6" w:rsidRDefault="005922F6" w:rsidP="005922F6">
    <w:pPr>
      <w:pStyle w:val="Header"/>
      <w:tabs>
        <w:tab w:val="center" w:pos="5400"/>
        <w:tab w:val="left" w:pos="9510"/>
      </w:tabs>
      <w:rPr>
        <w:b/>
        <w:sz w:val="44"/>
      </w:rPr>
    </w:pPr>
    <w:r>
      <w:rPr>
        <w:b/>
        <w:sz w:val="44"/>
      </w:rPr>
      <w:t xml:space="preserve">      Cumberland Presbyterian Church</w:t>
    </w:r>
    <w:r>
      <w:rPr>
        <w:b/>
        <w:sz w:val="44"/>
      </w:rPr>
      <w:tab/>
    </w:r>
  </w:p>
  <w:p w:rsidR="005922F6" w:rsidRDefault="005922F6" w:rsidP="005922F6">
    <w:pPr>
      <w:pStyle w:val="Header"/>
      <w:tabs>
        <w:tab w:val="center" w:pos="5400"/>
        <w:tab w:val="right" w:pos="10800"/>
      </w:tabs>
      <w:jc w:val="center"/>
      <w:rPr>
        <w:b/>
        <w:sz w:val="24"/>
        <w:szCs w:val="24"/>
      </w:rPr>
    </w:pPr>
    <w:r>
      <w:rPr>
        <w:rFonts w:ascii="Arial" w:hAnsi="Arial" w:cs="Arial"/>
        <w:b/>
        <w:sz w:val="12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                                    </w:t>
    </w:r>
    <w:r w:rsidR="00CA0ADB">
      <w:rPr>
        <w:b/>
        <w:sz w:val="24"/>
        <w:szCs w:val="24"/>
      </w:rPr>
      <w:t>JOBD-107</w:t>
    </w:r>
  </w:p>
  <w:p w:rsidR="003D240D" w:rsidRPr="00B326D4" w:rsidRDefault="005922F6" w:rsidP="005922F6">
    <w:pPr>
      <w:pStyle w:val="Header"/>
      <w:tabs>
        <w:tab w:val="clear" w:pos="4680"/>
        <w:tab w:val="left" w:pos="9360"/>
      </w:tabs>
      <w:rPr>
        <w:rFonts w:cs="Times New Roman"/>
        <w:sz w:val="24"/>
        <w:szCs w:val="24"/>
        <w:u w:val="single"/>
      </w:rPr>
    </w:pPr>
    <w:r w:rsidRPr="00B326D4">
      <w:rPr>
        <w:rFonts w:ascii="Times New Roman" w:hAnsi="Times New Roman" w:cs="Times New Roman"/>
        <w:sz w:val="32"/>
        <w:u w:val="single"/>
      </w:rPr>
      <w:t xml:space="preserve">                                                                                                                </w:t>
    </w:r>
    <w:r w:rsidRPr="00B326D4">
      <w:rPr>
        <w:rFonts w:cs="Times New Roman"/>
        <w:sz w:val="24"/>
        <w:szCs w:val="24"/>
        <w:u w:val="single"/>
      </w:rPr>
      <w:t xml:space="preserve">Page </w:t>
    </w:r>
    <w:r w:rsidRPr="00B326D4">
      <w:rPr>
        <w:rFonts w:cs="Times New Roman"/>
        <w:bCs/>
        <w:sz w:val="24"/>
        <w:szCs w:val="24"/>
        <w:u w:val="single"/>
      </w:rPr>
      <w:fldChar w:fldCharType="begin"/>
    </w:r>
    <w:r w:rsidRPr="00B326D4">
      <w:rPr>
        <w:rFonts w:cs="Times New Roman"/>
        <w:bCs/>
        <w:sz w:val="24"/>
        <w:szCs w:val="24"/>
        <w:u w:val="single"/>
      </w:rPr>
      <w:instrText xml:space="preserve"> PAGE  \* Arabic  \* MERGEFORMAT </w:instrText>
    </w:r>
    <w:r w:rsidRPr="00B326D4">
      <w:rPr>
        <w:rFonts w:cs="Times New Roman"/>
        <w:bCs/>
        <w:sz w:val="24"/>
        <w:szCs w:val="24"/>
        <w:u w:val="single"/>
      </w:rPr>
      <w:fldChar w:fldCharType="separate"/>
    </w:r>
    <w:r w:rsidR="00631665">
      <w:rPr>
        <w:rFonts w:cs="Times New Roman"/>
        <w:bCs/>
        <w:noProof/>
        <w:sz w:val="24"/>
        <w:szCs w:val="24"/>
        <w:u w:val="single"/>
      </w:rPr>
      <w:t>1</w:t>
    </w:r>
    <w:r w:rsidRPr="00B326D4">
      <w:rPr>
        <w:rFonts w:cs="Times New Roman"/>
        <w:bCs/>
        <w:sz w:val="24"/>
        <w:szCs w:val="24"/>
        <w:u w:val="single"/>
      </w:rPr>
      <w:fldChar w:fldCharType="end"/>
    </w:r>
    <w:r w:rsidRPr="00B326D4">
      <w:rPr>
        <w:rFonts w:cs="Times New Roman"/>
        <w:sz w:val="24"/>
        <w:szCs w:val="24"/>
        <w:u w:val="single"/>
      </w:rPr>
      <w:t xml:space="preserve"> of </w:t>
    </w:r>
    <w:r w:rsidRPr="00B326D4">
      <w:rPr>
        <w:rFonts w:cs="Times New Roman"/>
        <w:bCs/>
        <w:sz w:val="24"/>
        <w:szCs w:val="24"/>
        <w:u w:val="single"/>
      </w:rPr>
      <w:fldChar w:fldCharType="begin"/>
    </w:r>
    <w:r w:rsidRPr="00B326D4">
      <w:rPr>
        <w:rFonts w:cs="Times New Roman"/>
        <w:bCs/>
        <w:sz w:val="24"/>
        <w:szCs w:val="24"/>
        <w:u w:val="single"/>
      </w:rPr>
      <w:instrText xml:space="preserve"> NUMPAGES  \* Arabic  \* MERGEFORMAT </w:instrText>
    </w:r>
    <w:r w:rsidRPr="00B326D4">
      <w:rPr>
        <w:rFonts w:cs="Times New Roman"/>
        <w:bCs/>
        <w:sz w:val="24"/>
        <w:szCs w:val="24"/>
        <w:u w:val="single"/>
      </w:rPr>
      <w:fldChar w:fldCharType="separate"/>
    </w:r>
    <w:r w:rsidR="00631665">
      <w:rPr>
        <w:rFonts w:cs="Times New Roman"/>
        <w:bCs/>
        <w:noProof/>
        <w:sz w:val="24"/>
        <w:szCs w:val="24"/>
        <w:u w:val="single"/>
      </w:rPr>
      <w:t>2</w:t>
    </w:r>
    <w:r w:rsidRPr="00B326D4">
      <w:rPr>
        <w:rFonts w:cs="Times New Roman"/>
        <w:bCs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0E1C"/>
    <w:multiLevelType w:val="hybridMultilevel"/>
    <w:tmpl w:val="EE5AACE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3F7A"/>
    <w:multiLevelType w:val="hybridMultilevel"/>
    <w:tmpl w:val="F9609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B00266"/>
    <w:multiLevelType w:val="hybridMultilevel"/>
    <w:tmpl w:val="7A9C3FBC"/>
    <w:lvl w:ilvl="0" w:tplc="B740A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E75D5"/>
    <w:multiLevelType w:val="hybridMultilevel"/>
    <w:tmpl w:val="A3A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A74"/>
    <w:multiLevelType w:val="hybridMultilevel"/>
    <w:tmpl w:val="48E61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B1FA2"/>
    <w:multiLevelType w:val="hybridMultilevel"/>
    <w:tmpl w:val="31807270"/>
    <w:lvl w:ilvl="0" w:tplc="D2E06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D"/>
    <w:rsid w:val="00021066"/>
    <w:rsid w:val="00064CB2"/>
    <w:rsid w:val="00085BE8"/>
    <w:rsid w:val="00093FF4"/>
    <w:rsid w:val="000A2D23"/>
    <w:rsid w:val="000E4D58"/>
    <w:rsid w:val="00127E79"/>
    <w:rsid w:val="001A3A3B"/>
    <w:rsid w:val="001B525B"/>
    <w:rsid w:val="001C5022"/>
    <w:rsid w:val="00264740"/>
    <w:rsid w:val="0030346D"/>
    <w:rsid w:val="00306D6A"/>
    <w:rsid w:val="0031673E"/>
    <w:rsid w:val="00351082"/>
    <w:rsid w:val="003B55EA"/>
    <w:rsid w:val="003B660F"/>
    <w:rsid w:val="003D240D"/>
    <w:rsid w:val="00407218"/>
    <w:rsid w:val="004244F4"/>
    <w:rsid w:val="00457DE6"/>
    <w:rsid w:val="00472B08"/>
    <w:rsid w:val="004B00E8"/>
    <w:rsid w:val="004B14B8"/>
    <w:rsid w:val="005922F6"/>
    <w:rsid w:val="005B52CB"/>
    <w:rsid w:val="00631665"/>
    <w:rsid w:val="00633477"/>
    <w:rsid w:val="0067241E"/>
    <w:rsid w:val="006A33AA"/>
    <w:rsid w:val="006D7891"/>
    <w:rsid w:val="00701645"/>
    <w:rsid w:val="00710428"/>
    <w:rsid w:val="00767755"/>
    <w:rsid w:val="007B303F"/>
    <w:rsid w:val="007D12C6"/>
    <w:rsid w:val="007D485C"/>
    <w:rsid w:val="0080364A"/>
    <w:rsid w:val="00864A6C"/>
    <w:rsid w:val="00874515"/>
    <w:rsid w:val="008824DF"/>
    <w:rsid w:val="009323BC"/>
    <w:rsid w:val="0093517D"/>
    <w:rsid w:val="00946E2F"/>
    <w:rsid w:val="00996DF8"/>
    <w:rsid w:val="009A5157"/>
    <w:rsid w:val="009B77ED"/>
    <w:rsid w:val="009E69E0"/>
    <w:rsid w:val="00A078D4"/>
    <w:rsid w:val="00A365C0"/>
    <w:rsid w:val="00A418A9"/>
    <w:rsid w:val="00AB54F8"/>
    <w:rsid w:val="00AE710A"/>
    <w:rsid w:val="00B326D4"/>
    <w:rsid w:val="00B90E78"/>
    <w:rsid w:val="00BB2E3E"/>
    <w:rsid w:val="00BC1603"/>
    <w:rsid w:val="00BC40E6"/>
    <w:rsid w:val="00BE35E4"/>
    <w:rsid w:val="00BE4584"/>
    <w:rsid w:val="00C305D2"/>
    <w:rsid w:val="00C5095B"/>
    <w:rsid w:val="00C90BB5"/>
    <w:rsid w:val="00CA0ADB"/>
    <w:rsid w:val="00D34844"/>
    <w:rsid w:val="00D45A9C"/>
    <w:rsid w:val="00D676EA"/>
    <w:rsid w:val="00D802B0"/>
    <w:rsid w:val="00DA6598"/>
    <w:rsid w:val="00DA6E96"/>
    <w:rsid w:val="00DD15EA"/>
    <w:rsid w:val="00DE1519"/>
    <w:rsid w:val="00E1594F"/>
    <w:rsid w:val="00E256D7"/>
    <w:rsid w:val="00EB6B79"/>
    <w:rsid w:val="00F060EF"/>
    <w:rsid w:val="00F52462"/>
    <w:rsid w:val="00F95AB2"/>
    <w:rsid w:val="00FB41EC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F4D2E"/>
  <w15:docId w15:val="{A23D9FC4-7E70-40B6-A78B-BD22C6F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0D"/>
  </w:style>
  <w:style w:type="paragraph" w:styleId="Footer">
    <w:name w:val="footer"/>
    <w:basedOn w:val="Normal"/>
    <w:link w:val="FooterChar"/>
    <w:uiPriority w:val="99"/>
    <w:unhideWhenUsed/>
    <w:rsid w:val="003D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0D"/>
  </w:style>
  <w:style w:type="paragraph" w:styleId="BalloonText">
    <w:name w:val="Balloon Text"/>
    <w:basedOn w:val="Normal"/>
    <w:link w:val="BalloonTextChar"/>
    <w:uiPriority w:val="99"/>
    <w:semiHidden/>
    <w:unhideWhenUsed/>
    <w:rsid w:val="003D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2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Stinnett</dc:creator>
  <cp:lastModifiedBy>Jim Stinnett</cp:lastModifiedBy>
  <cp:revision>61</cp:revision>
  <cp:lastPrinted>2016-06-10T22:16:00Z</cp:lastPrinted>
  <dcterms:created xsi:type="dcterms:W3CDTF">2016-04-22T16:04:00Z</dcterms:created>
  <dcterms:modified xsi:type="dcterms:W3CDTF">2016-09-01T14:56:00Z</dcterms:modified>
</cp:coreProperties>
</file>